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FCA" w:rsidRPr="00EC4A75" w:rsidRDefault="00A92FCA" w:rsidP="003236D7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EC4A75">
        <w:rPr>
          <w:rFonts w:ascii="Times New Roman" w:hAnsi="Times New Roman" w:cs="Times New Roman"/>
          <w:b/>
          <w:sz w:val="28"/>
        </w:rPr>
        <w:t>ТЕХНИЧЕСКОЕ ЗАДАНИЕ</w:t>
      </w:r>
    </w:p>
    <w:p w:rsidR="00C2702D" w:rsidRPr="00EC4A75" w:rsidRDefault="00A9428A" w:rsidP="00EC4A75">
      <w:pPr>
        <w:jc w:val="center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Поставка дизельного топлива</w:t>
      </w:r>
    </w:p>
    <w:p w:rsidR="00C2702D" w:rsidRPr="00EC4A75" w:rsidRDefault="002F2E66" w:rsidP="00EC4A7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pict>
          <v:rect id="_x0000_i1025" style="width:510.25pt;height:1.5pt" o:hralign="center" o:hrstd="t" o:hrnoshade="t" o:hr="t" fillcolor="black [3213]" stroked="f"/>
        </w:pict>
      </w:r>
    </w:p>
    <w:p w:rsidR="00430441" w:rsidRPr="00EC4A75" w:rsidRDefault="0085390D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430441" w:rsidRPr="00EC4A75">
        <w:rPr>
          <w:rFonts w:ascii="Times New Roman" w:hAnsi="Times New Roman" w:cs="Times New Roman"/>
          <w:sz w:val="24"/>
        </w:rPr>
        <w:t>. Наименование закуп</w:t>
      </w:r>
      <w:r w:rsidR="00430441">
        <w:rPr>
          <w:rFonts w:ascii="Times New Roman" w:hAnsi="Times New Roman" w:cs="Times New Roman"/>
          <w:sz w:val="24"/>
        </w:rPr>
        <w:t>ки: Поставка дизельного топлива.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2. Описание и технические характеристики:</w:t>
      </w:r>
    </w:p>
    <w:tbl>
      <w:tblPr>
        <w:tblpPr w:leftFromText="180" w:rightFromText="180" w:vertAnchor="text" w:horzAnchor="page" w:tblpX="1203" w:tblpY="19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"/>
        <w:gridCol w:w="2173"/>
        <w:gridCol w:w="2474"/>
        <w:gridCol w:w="1607"/>
        <w:gridCol w:w="2059"/>
        <w:gridCol w:w="1417"/>
      </w:tblGrid>
      <w:tr w:rsidR="00430441" w:rsidRPr="00EC4A75" w:rsidTr="00814DF6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441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Пп</w:t>
            </w:r>
            <w:proofErr w:type="spell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Наименование ГСМ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Код по ОКПД</w:t>
            </w:r>
            <w:proofErr w:type="gramStart"/>
            <w:r w:rsidRPr="00EC4A75">
              <w:rPr>
                <w:rFonts w:ascii="Times New Roman" w:hAnsi="Times New Roman" w:cs="Times New Roman"/>
                <w:sz w:val="24"/>
              </w:rPr>
              <w:t>2</w:t>
            </w:r>
            <w:proofErr w:type="gramEnd"/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Соответствие</w:t>
            </w:r>
          </w:p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ГОСТ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Единица измерения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Количество</w:t>
            </w:r>
          </w:p>
        </w:tc>
      </w:tr>
      <w:tr w:rsidR="00A8425E" w:rsidRPr="00EC4A75" w:rsidTr="005E0171">
        <w:trPr>
          <w:trHeight w:val="2681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8425E" w:rsidRPr="00EC4A75" w:rsidRDefault="00A8425E" w:rsidP="00A842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 xml:space="preserve">Топливо дизельное ЕВРО, </w:t>
            </w:r>
            <w:r>
              <w:rPr>
                <w:rFonts w:ascii="Times New Roman" w:hAnsi="Times New Roman" w:cs="Times New Roman"/>
                <w:sz w:val="24"/>
              </w:rPr>
              <w:t xml:space="preserve">межсезонное </w:t>
            </w:r>
            <w:r w:rsidRPr="00EC4A75">
              <w:rPr>
                <w:rFonts w:ascii="Times New Roman" w:hAnsi="Times New Roman" w:cs="Times New Roman"/>
                <w:sz w:val="24"/>
              </w:rPr>
              <w:t>экологического класса К5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19.20.21.345: Топливо дизельное межсезонное экологического класса К5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32511-2013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9A0E5D">
              <w:rPr>
                <w:rFonts w:ascii="Times New Roman" w:hAnsi="Times New Roman" w:cs="Times New Roman"/>
                <w:sz w:val="24"/>
              </w:rPr>
              <w:t>л</w:t>
            </w:r>
            <w:proofErr w:type="gramEnd"/>
            <w:r w:rsidRPr="009A0E5D">
              <w:rPr>
                <w:rFonts w:ascii="Times New Roman" w:hAnsi="Times New Roman" w:cs="Times New Roman"/>
                <w:sz w:val="24"/>
              </w:rPr>
              <w:t>; дм3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8425E" w:rsidRPr="00EC4A75" w:rsidRDefault="00A66594" w:rsidP="00CA1E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3865B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8425E">
              <w:rPr>
                <w:rFonts w:ascii="Times New Roman" w:hAnsi="Times New Roman" w:cs="Times New Roman"/>
                <w:sz w:val="24"/>
              </w:rPr>
              <w:t>000</w:t>
            </w:r>
          </w:p>
        </w:tc>
      </w:tr>
    </w:tbl>
    <w:p w:rsidR="00430441" w:rsidRPr="00EC4A75" w:rsidRDefault="00430441" w:rsidP="00430441">
      <w:pPr>
        <w:jc w:val="both"/>
        <w:rPr>
          <w:rFonts w:ascii="Times New Roman" w:hAnsi="Times New Roman" w:cs="Times New Roman"/>
          <w:sz w:val="24"/>
        </w:rPr>
      </w:pP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3. </w:t>
      </w:r>
      <w:proofErr w:type="gramStart"/>
      <w:r w:rsidRPr="00EC4A75">
        <w:rPr>
          <w:rFonts w:ascii="Times New Roman" w:hAnsi="Times New Roman" w:cs="Times New Roman"/>
          <w:sz w:val="24"/>
        </w:rPr>
        <w:t>Место поставки товара: 35439</w:t>
      </w:r>
      <w:r>
        <w:rPr>
          <w:rFonts w:ascii="Times New Roman" w:hAnsi="Times New Roman" w:cs="Times New Roman"/>
          <w:sz w:val="24"/>
        </w:rPr>
        <w:t xml:space="preserve">3, Краснодарский край, г. Сочи, </w:t>
      </w:r>
      <w:r w:rsidRPr="00EC4A75">
        <w:rPr>
          <w:rFonts w:ascii="Times New Roman" w:hAnsi="Times New Roman" w:cs="Times New Roman"/>
          <w:sz w:val="24"/>
        </w:rPr>
        <w:t>с. Казачий Брод, ул.</w:t>
      </w:r>
      <w:r>
        <w:rPr>
          <w:rFonts w:ascii="Times New Roman" w:hAnsi="Times New Roman" w:cs="Times New Roman"/>
          <w:sz w:val="24"/>
        </w:rPr>
        <w:t> Форелевая, д. 45-А.</w:t>
      </w:r>
      <w:proofErr w:type="gramEnd"/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4. Срок поставки: </w:t>
      </w:r>
      <w:bookmarkStart w:id="0" w:name="_GoBack"/>
      <w:bookmarkEnd w:id="0"/>
      <w:r w:rsidR="00A66594">
        <w:rPr>
          <w:rFonts w:ascii="Times New Roman" w:hAnsi="Times New Roman" w:cs="Times New Roman"/>
          <w:sz w:val="24"/>
        </w:rPr>
        <w:t>15 сентября</w:t>
      </w:r>
      <w:r w:rsidR="00A8425E" w:rsidRPr="00A8425E">
        <w:rPr>
          <w:rFonts w:ascii="Times New Roman" w:hAnsi="Times New Roman" w:cs="Times New Roman"/>
          <w:sz w:val="24"/>
        </w:rPr>
        <w:t xml:space="preserve"> </w:t>
      </w:r>
      <w:r w:rsidRPr="001F138E">
        <w:rPr>
          <w:rFonts w:ascii="Times New Roman" w:hAnsi="Times New Roman" w:cs="Times New Roman"/>
          <w:sz w:val="24"/>
        </w:rPr>
        <w:t>202</w:t>
      </w:r>
      <w:r w:rsidR="003865B6">
        <w:rPr>
          <w:rFonts w:ascii="Times New Roman" w:hAnsi="Times New Roman" w:cs="Times New Roman"/>
          <w:sz w:val="24"/>
        </w:rPr>
        <w:t>3</w:t>
      </w:r>
      <w:r w:rsidRPr="001F138E">
        <w:rPr>
          <w:rFonts w:ascii="Times New Roman" w:hAnsi="Times New Roman" w:cs="Times New Roman"/>
          <w:sz w:val="24"/>
        </w:rPr>
        <w:t xml:space="preserve"> </w:t>
      </w:r>
      <w:r w:rsidRPr="00EC4A75">
        <w:rPr>
          <w:rFonts w:ascii="Times New Roman" w:hAnsi="Times New Roman" w:cs="Times New Roman"/>
          <w:sz w:val="24"/>
        </w:rPr>
        <w:t xml:space="preserve">г. Поставка осуществляется </w:t>
      </w:r>
      <w:r w:rsidR="00A66594">
        <w:rPr>
          <w:rFonts w:ascii="Times New Roman" w:hAnsi="Times New Roman" w:cs="Times New Roman"/>
          <w:sz w:val="24"/>
        </w:rPr>
        <w:t>разово в полном объеме</w:t>
      </w:r>
      <w:r w:rsidRPr="00EC4A75">
        <w:rPr>
          <w:rFonts w:ascii="Times New Roman" w:hAnsi="Times New Roman" w:cs="Times New Roman"/>
          <w:sz w:val="24"/>
        </w:rPr>
        <w:t>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5. Назначение товара: для заправки дизельных электрических </w:t>
      </w:r>
      <w:r>
        <w:rPr>
          <w:rFonts w:ascii="Times New Roman" w:hAnsi="Times New Roman" w:cs="Times New Roman"/>
          <w:sz w:val="24"/>
        </w:rPr>
        <w:t>генераторов и дизельных электростанций</w:t>
      </w:r>
      <w:r w:rsidRPr="00EC4A75">
        <w:rPr>
          <w:rFonts w:ascii="Times New Roman" w:hAnsi="Times New Roman" w:cs="Times New Roman"/>
          <w:sz w:val="24"/>
        </w:rPr>
        <w:t>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6. Условия приемки товара: </w:t>
      </w:r>
      <w:r w:rsidR="00A66594">
        <w:rPr>
          <w:rFonts w:ascii="Times New Roman" w:hAnsi="Times New Roman" w:cs="Times New Roman"/>
          <w:sz w:val="24"/>
        </w:rPr>
        <w:t xml:space="preserve"> 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При поставке топлива поставщик обязан предоставить заказчику информацию о наименовании и марке топлива, его соответствии требованиям технического регламента Таможенного союза «О требованиях к автомобильному и авиационному бензину, дизельному и судовому топливу, топливу для реактивных двигателей и мазуту», утвержденному Решением Комиссии Таможенного союза от 18.10.2011 № 826.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Соответствие требованиям технического регламента Таможенного союза «О требованиях к автомобильному и авиационному бензину, дизельному и судовому топливу, топливу для реактивных двигателей и мазуту», утвержденному Решением Комиссии Таможенного союза от 18.10.2011 № 826 (далее – Технический регламент), подтверждается поставщиком по требованию заказчика путем предоставления копии паспорта продукции.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Паспорт должен содержать: 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на</w:t>
      </w:r>
      <w:r>
        <w:rPr>
          <w:rFonts w:ascii="Times New Roman" w:hAnsi="Times New Roman" w:cs="Times New Roman"/>
          <w:sz w:val="24"/>
        </w:rPr>
        <w:t>именование и обозначение марки;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- наименование изготовителя (фамилию уполномоченного изготовителем лица) или импортера, или продавца, их местонахождение (с указанием страны); 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обознач</w:t>
      </w:r>
      <w:r>
        <w:rPr>
          <w:rFonts w:ascii="Times New Roman" w:hAnsi="Times New Roman" w:cs="Times New Roman"/>
          <w:sz w:val="24"/>
        </w:rPr>
        <w:t>ение стандарта ГОСТ 32511-2013;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нормативные значения и фактические результаты испытаний, подтверждающие со</w:t>
      </w:r>
      <w:r>
        <w:rPr>
          <w:rFonts w:ascii="Times New Roman" w:hAnsi="Times New Roman" w:cs="Times New Roman"/>
          <w:sz w:val="24"/>
        </w:rPr>
        <w:t xml:space="preserve">ответствие топлива требованиям </w:t>
      </w:r>
      <w:r w:rsidRPr="00EC4A75">
        <w:rPr>
          <w:rFonts w:ascii="Times New Roman" w:hAnsi="Times New Roman" w:cs="Times New Roman"/>
          <w:sz w:val="24"/>
        </w:rPr>
        <w:t>стандарта ГОСТ 32511</w:t>
      </w:r>
      <w:r>
        <w:rPr>
          <w:rFonts w:ascii="Times New Roman" w:hAnsi="Times New Roman" w:cs="Times New Roman"/>
          <w:sz w:val="24"/>
        </w:rPr>
        <w:t xml:space="preserve">-2013 и Технического регламента </w:t>
      </w:r>
      <w:r w:rsidRPr="00EC4A75">
        <w:rPr>
          <w:rFonts w:ascii="Times New Roman" w:hAnsi="Times New Roman" w:cs="Times New Roman"/>
          <w:sz w:val="24"/>
        </w:rPr>
        <w:t>Таможенного союза «О требованиях к автомобильному и авиационному бензину, дизельному и судовому топливу для реактивных двигателей и мазуту», утвержденного решением комиссии Т</w:t>
      </w:r>
      <w:r>
        <w:rPr>
          <w:rFonts w:ascii="Times New Roman" w:hAnsi="Times New Roman" w:cs="Times New Roman"/>
          <w:sz w:val="24"/>
        </w:rPr>
        <w:t xml:space="preserve">аможенного союза от 18.10.2011 </w:t>
      </w:r>
      <w:r w:rsidRPr="00EC4A75">
        <w:rPr>
          <w:rFonts w:ascii="Times New Roman" w:hAnsi="Times New Roman" w:cs="Times New Roman"/>
          <w:sz w:val="24"/>
        </w:rPr>
        <w:t>№826</w:t>
      </w:r>
      <w:r>
        <w:rPr>
          <w:rFonts w:ascii="Times New Roman" w:hAnsi="Times New Roman" w:cs="Times New Roman"/>
          <w:sz w:val="24"/>
        </w:rPr>
        <w:t>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дату выдачи и номер паспорта;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подпись лиц</w:t>
      </w:r>
      <w:r>
        <w:rPr>
          <w:rFonts w:ascii="Times New Roman" w:hAnsi="Times New Roman" w:cs="Times New Roman"/>
          <w:sz w:val="24"/>
        </w:rPr>
        <w:t>а, оформившего паспорт;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сведения о деклара</w:t>
      </w:r>
      <w:r>
        <w:rPr>
          <w:rFonts w:ascii="Times New Roman" w:hAnsi="Times New Roman" w:cs="Times New Roman"/>
          <w:sz w:val="24"/>
        </w:rPr>
        <w:t>ции соответствия (при наличии);</w:t>
      </w:r>
    </w:p>
    <w:p w:rsidR="00430441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сведения о наличии или</w:t>
      </w:r>
      <w:r>
        <w:rPr>
          <w:rFonts w:ascii="Times New Roman" w:hAnsi="Times New Roman" w:cs="Times New Roman"/>
          <w:sz w:val="24"/>
        </w:rPr>
        <w:t xml:space="preserve"> отсутствии в топливе присадок.</w:t>
      </w:r>
    </w:p>
    <w:p w:rsidR="00430441" w:rsidRPr="003236D7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3236D7">
        <w:rPr>
          <w:rFonts w:ascii="Times New Roman" w:hAnsi="Times New Roman" w:cs="Times New Roman"/>
          <w:sz w:val="24"/>
        </w:rPr>
        <w:t>При поставке Товара Поставщик осуществляет заправку (налив) Товаром ёмкостей Заказчика.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3236D7">
        <w:rPr>
          <w:rFonts w:ascii="Times New Roman" w:hAnsi="Times New Roman" w:cs="Times New Roman"/>
          <w:sz w:val="24"/>
        </w:rPr>
        <w:lastRenderedPageBreak/>
        <w:t>Операции по сливу-наливу, транспортированию бензинов, содержащих этанол, проводятся в соответствии с ГОСТ 1510-84. Нефть и нефтепродукты. Маркировка, упаковка, транспортирование и хранение.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7. Требования к качеству и безопасности товара: Качество и безопасность товара должны соответствовать требованиям действующего законодательства Российской Федерации: ГОСТ 32511-2013 (EN 590:2009) «Топливо дизельное ЕВРО. Технические условия», техническому регламенту Таможенного союза «О требованиях к автомобильному и авиационному бензину, дизельному и судовому топливу для реактивных двигателей и мазуту», утвержденного решением комиссии Т</w:t>
      </w:r>
      <w:r>
        <w:rPr>
          <w:rFonts w:ascii="Times New Roman" w:hAnsi="Times New Roman" w:cs="Times New Roman"/>
          <w:sz w:val="24"/>
        </w:rPr>
        <w:t xml:space="preserve">аможенного союза от 18.10.2011 </w:t>
      </w:r>
      <w:r w:rsidRPr="00EC4A75">
        <w:rPr>
          <w:rFonts w:ascii="Times New Roman" w:hAnsi="Times New Roman" w:cs="Times New Roman"/>
          <w:sz w:val="24"/>
        </w:rPr>
        <w:t>№826</w:t>
      </w:r>
      <w:r>
        <w:rPr>
          <w:rFonts w:ascii="Times New Roman" w:hAnsi="Times New Roman" w:cs="Times New Roman"/>
          <w:sz w:val="24"/>
        </w:rPr>
        <w:t>.</w:t>
      </w:r>
    </w:p>
    <w:p w:rsidR="00430441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Маркировка, транспортирование</w:t>
      </w:r>
      <w:r w:rsidRPr="00EC4A75">
        <w:rPr>
          <w:rFonts w:ascii="Times New Roman" w:hAnsi="Times New Roman" w:cs="Times New Roman"/>
          <w:sz w:val="24"/>
        </w:rPr>
        <w:t xml:space="preserve"> - в соответствии с ГОСТ 32511-2013.</w:t>
      </w:r>
    </w:p>
    <w:p w:rsidR="00EB228D" w:rsidRDefault="00EB228D" w:rsidP="00430441">
      <w:pPr>
        <w:ind w:firstLine="708"/>
        <w:jc w:val="both"/>
        <w:rPr>
          <w:rFonts w:ascii="Times New Roman" w:hAnsi="Times New Roman" w:cs="Times New Roman"/>
          <w:sz w:val="24"/>
        </w:rPr>
      </w:pPr>
    </w:p>
    <w:sectPr w:rsidR="00EB228D" w:rsidSect="00EC4A75">
      <w:pgSz w:w="11906" w:h="16838" w:code="9"/>
      <w:pgMar w:top="1134" w:right="567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E66" w:rsidRDefault="002F2E66" w:rsidP="00B83742">
      <w:r>
        <w:separator/>
      </w:r>
    </w:p>
  </w:endnote>
  <w:endnote w:type="continuationSeparator" w:id="0">
    <w:p w:rsidR="002F2E66" w:rsidRDefault="002F2E66" w:rsidP="00B8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E66" w:rsidRDefault="002F2E66" w:rsidP="00B83742">
      <w:r>
        <w:separator/>
      </w:r>
    </w:p>
  </w:footnote>
  <w:footnote w:type="continuationSeparator" w:id="0">
    <w:p w:rsidR="002F2E66" w:rsidRDefault="002F2E66" w:rsidP="00B83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844AB"/>
    <w:multiLevelType w:val="hybridMultilevel"/>
    <w:tmpl w:val="C2A49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AB"/>
    <w:rsid w:val="000049E5"/>
    <w:rsid w:val="000107B9"/>
    <w:rsid w:val="00026A9C"/>
    <w:rsid w:val="00032C75"/>
    <w:rsid w:val="0004061F"/>
    <w:rsid w:val="00042F6D"/>
    <w:rsid w:val="00054ACF"/>
    <w:rsid w:val="00067FBF"/>
    <w:rsid w:val="000701E8"/>
    <w:rsid w:val="000952FA"/>
    <w:rsid w:val="00097679"/>
    <w:rsid w:val="000D01DC"/>
    <w:rsid w:val="000E1A42"/>
    <w:rsid w:val="00102FEE"/>
    <w:rsid w:val="00131164"/>
    <w:rsid w:val="001343A2"/>
    <w:rsid w:val="00142AAB"/>
    <w:rsid w:val="0014483E"/>
    <w:rsid w:val="001603CC"/>
    <w:rsid w:val="00183B19"/>
    <w:rsid w:val="001941C2"/>
    <w:rsid w:val="001A75E8"/>
    <w:rsid w:val="001B7372"/>
    <w:rsid w:val="001D52D2"/>
    <w:rsid w:val="001D5A20"/>
    <w:rsid w:val="001D6290"/>
    <w:rsid w:val="001E2190"/>
    <w:rsid w:val="001E75BC"/>
    <w:rsid w:val="0020585D"/>
    <w:rsid w:val="00212ED9"/>
    <w:rsid w:val="00213079"/>
    <w:rsid w:val="002158C4"/>
    <w:rsid w:val="00234DCE"/>
    <w:rsid w:val="00247E90"/>
    <w:rsid w:val="002538E9"/>
    <w:rsid w:val="00262CC4"/>
    <w:rsid w:val="0027221B"/>
    <w:rsid w:val="002729D2"/>
    <w:rsid w:val="002867FF"/>
    <w:rsid w:val="002956BA"/>
    <w:rsid w:val="002F2E66"/>
    <w:rsid w:val="00307BD9"/>
    <w:rsid w:val="003236D7"/>
    <w:rsid w:val="00330D16"/>
    <w:rsid w:val="00352C0B"/>
    <w:rsid w:val="00361070"/>
    <w:rsid w:val="00376D45"/>
    <w:rsid w:val="003865B6"/>
    <w:rsid w:val="00394841"/>
    <w:rsid w:val="0039711A"/>
    <w:rsid w:val="003C4E81"/>
    <w:rsid w:val="003F118B"/>
    <w:rsid w:val="004106AA"/>
    <w:rsid w:val="00430441"/>
    <w:rsid w:val="004445B1"/>
    <w:rsid w:val="00471179"/>
    <w:rsid w:val="0047612D"/>
    <w:rsid w:val="004A180F"/>
    <w:rsid w:val="004A6C29"/>
    <w:rsid w:val="004B7B09"/>
    <w:rsid w:val="004E2782"/>
    <w:rsid w:val="004F35EE"/>
    <w:rsid w:val="0050582D"/>
    <w:rsid w:val="0053055A"/>
    <w:rsid w:val="00532B94"/>
    <w:rsid w:val="00536FA4"/>
    <w:rsid w:val="0055330E"/>
    <w:rsid w:val="00566CD7"/>
    <w:rsid w:val="0057191A"/>
    <w:rsid w:val="00577E1A"/>
    <w:rsid w:val="0059437F"/>
    <w:rsid w:val="005E6ADA"/>
    <w:rsid w:val="006200FA"/>
    <w:rsid w:val="00620A0C"/>
    <w:rsid w:val="0063540A"/>
    <w:rsid w:val="006377BC"/>
    <w:rsid w:val="00664A35"/>
    <w:rsid w:val="006679C9"/>
    <w:rsid w:val="006776AA"/>
    <w:rsid w:val="00695CD5"/>
    <w:rsid w:val="006A6894"/>
    <w:rsid w:val="006B05CF"/>
    <w:rsid w:val="006F7701"/>
    <w:rsid w:val="00734810"/>
    <w:rsid w:val="00753091"/>
    <w:rsid w:val="0076537A"/>
    <w:rsid w:val="007B0541"/>
    <w:rsid w:val="007D4413"/>
    <w:rsid w:val="007D7E88"/>
    <w:rsid w:val="007F2CA0"/>
    <w:rsid w:val="00814DF6"/>
    <w:rsid w:val="008150DC"/>
    <w:rsid w:val="008279D9"/>
    <w:rsid w:val="00847EA7"/>
    <w:rsid w:val="0085390D"/>
    <w:rsid w:val="00857C6A"/>
    <w:rsid w:val="00882B07"/>
    <w:rsid w:val="008A238E"/>
    <w:rsid w:val="008A2AEE"/>
    <w:rsid w:val="008A602B"/>
    <w:rsid w:val="008B3543"/>
    <w:rsid w:val="008B409A"/>
    <w:rsid w:val="008B781E"/>
    <w:rsid w:val="008C121A"/>
    <w:rsid w:val="008C2A37"/>
    <w:rsid w:val="008D653B"/>
    <w:rsid w:val="008F0960"/>
    <w:rsid w:val="008F1704"/>
    <w:rsid w:val="008F3FF2"/>
    <w:rsid w:val="008F6991"/>
    <w:rsid w:val="00934EE6"/>
    <w:rsid w:val="00935E51"/>
    <w:rsid w:val="00935FC1"/>
    <w:rsid w:val="009459A9"/>
    <w:rsid w:val="009562EA"/>
    <w:rsid w:val="009611BA"/>
    <w:rsid w:val="009635CE"/>
    <w:rsid w:val="0097117D"/>
    <w:rsid w:val="009725FC"/>
    <w:rsid w:val="00985309"/>
    <w:rsid w:val="009923A6"/>
    <w:rsid w:val="009A0E5D"/>
    <w:rsid w:val="009B5DCA"/>
    <w:rsid w:val="00A00811"/>
    <w:rsid w:val="00A12436"/>
    <w:rsid w:val="00A41E91"/>
    <w:rsid w:val="00A51E7C"/>
    <w:rsid w:val="00A66594"/>
    <w:rsid w:val="00A74E90"/>
    <w:rsid w:val="00A8425E"/>
    <w:rsid w:val="00A92FCA"/>
    <w:rsid w:val="00A9428A"/>
    <w:rsid w:val="00AA3AD1"/>
    <w:rsid w:val="00AC5647"/>
    <w:rsid w:val="00AF4A5A"/>
    <w:rsid w:val="00B83742"/>
    <w:rsid w:val="00BB2400"/>
    <w:rsid w:val="00BB316A"/>
    <w:rsid w:val="00BC1AD4"/>
    <w:rsid w:val="00BC755D"/>
    <w:rsid w:val="00BD7558"/>
    <w:rsid w:val="00BE3BA1"/>
    <w:rsid w:val="00BE738B"/>
    <w:rsid w:val="00BF036E"/>
    <w:rsid w:val="00BF1BE0"/>
    <w:rsid w:val="00C2702D"/>
    <w:rsid w:val="00C36AD9"/>
    <w:rsid w:val="00C40CF3"/>
    <w:rsid w:val="00C567B7"/>
    <w:rsid w:val="00C63706"/>
    <w:rsid w:val="00C82DD0"/>
    <w:rsid w:val="00C92B87"/>
    <w:rsid w:val="00C9587D"/>
    <w:rsid w:val="00C9672A"/>
    <w:rsid w:val="00C97A55"/>
    <w:rsid w:val="00CA0F03"/>
    <w:rsid w:val="00CA1E62"/>
    <w:rsid w:val="00CA3346"/>
    <w:rsid w:val="00CB38D5"/>
    <w:rsid w:val="00CB753B"/>
    <w:rsid w:val="00CC6A1A"/>
    <w:rsid w:val="00CE35D8"/>
    <w:rsid w:val="00D03C48"/>
    <w:rsid w:val="00D46AF8"/>
    <w:rsid w:val="00D5066B"/>
    <w:rsid w:val="00D5280E"/>
    <w:rsid w:val="00D75E44"/>
    <w:rsid w:val="00D773D1"/>
    <w:rsid w:val="00D845A2"/>
    <w:rsid w:val="00D9224F"/>
    <w:rsid w:val="00D929C5"/>
    <w:rsid w:val="00DD5178"/>
    <w:rsid w:val="00E012E8"/>
    <w:rsid w:val="00E153DC"/>
    <w:rsid w:val="00E206F6"/>
    <w:rsid w:val="00E66B7F"/>
    <w:rsid w:val="00EA3620"/>
    <w:rsid w:val="00EA792D"/>
    <w:rsid w:val="00EB228D"/>
    <w:rsid w:val="00EC4A75"/>
    <w:rsid w:val="00ED0CEF"/>
    <w:rsid w:val="00EE06F5"/>
    <w:rsid w:val="00EE29F7"/>
    <w:rsid w:val="00EF41C4"/>
    <w:rsid w:val="00EF4B87"/>
    <w:rsid w:val="00F62992"/>
    <w:rsid w:val="00F63A7A"/>
    <w:rsid w:val="00F71880"/>
    <w:rsid w:val="00F7600D"/>
    <w:rsid w:val="00F76325"/>
    <w:rsid w:val="00FB55DB"/>
    <w:rsid w:val="00FE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customStyle="1" w:styleId="aa">
    <w:name w:val="Без интервала Знак"/>
    <w:link w:val="ab"/>
    <w:locked/>
    <w:rsid w:val="00EF4B87"/>
  </w:style>
  <w:style w:type="paragraph" w:styleId="ab">
    <w:name w:val="No Spacing"/>
    <w:link w:val="aa"/>
    <w:qFormat/>
    <w:rsid w:val="00EF4B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customStyle="1" w:styleId="aa">
    <w:name w:val="Без интервала Знак"/>
    <w:link w:val="ab"/>
    <w:locked/>
    <w:rsid w:val="00EF4B87"/>
  </w:style>
  <w:style w:type="paragraph" w:styleId="ab">
    <w:name w:val="No Spacing"/>
    <w:link w:val="aa"/>
    <w:qFormat/>
    <w:rsid w:val="00EF4B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AFA73-C43A-4B94-97C3-6306EA49F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</dc:creator>
  <cp:lastModifiedBy>Светлана</cp:lastModifiedBy>
  <cp:revision>36</cp:revision>
  <cp:lastPrinted>2023-08-29T04:37:00Z</cp:lastPrinted>
  <dcterms:created xsi:type="dcterms:W3CDTF">2019-12-09T12:52:00Z</dcterms:created>
  <dcterms:modified xsi:type="dcterms:W3CDTF">2023-08-29T04:38:00Z</dcterms:modified>
</cp:coreProperties>
</file>