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994" w:rsidRDefault="005E4994" w:rsidP="005E4994">
      <w:pPr>
        <w:spacing w:after="0" w:line="240" w:lineRule="auto"/>
        <w:jc w:val="right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E4994">
        <w:rPr>
          <w:rFonts w:eastAsia="Times New Roman" w:cs="Times New Roman"/>
          <w:b/>
          <w:bCs/>
          <w:sz w:val="24"/>
          <w:szCs w:val="24"/>
          <w:lang w:eastAsia="ar-SA"/>
        </w:rPr>
        <w:t>Часть 5 Тендерной документации</w:t>
      </w:r>
    </w:p>
    <w:p w:rsidR="005E4994" w:rsidRPr="005E4994" w:rsidRDefault="005E4994" w:rsidP="005E4994">
      <w:pPr>
        <w:spacing w:after="0" w:line="240" w:lineRule="auto"/>
        <w:jc w:val="right"/>
        <w:rPr>
          <w:b/>
          <w:spacing w:val="60"/>
        </w:rPr>
      </w:pPr>
    </w:p>
    <w:p w:rsidR="0002517A" w:rsidRPr="005E4994" w:rsidRDefault="009B212C" w:rsidP="0002517A">
      <w:pPr>
        <w:spacing w:after="0" w:line="240" w:lineRule="auto"/>
        <w:jc w:val="center"/>
        <w:rPr>
          <w:b/>
          <w:spacing w:val="60"/>
        </w:rPr>
      </w:pPr>
      <w:r w:rsidRPr="005E4994">
        <w:rPr>
          <w:b/>
          <w:spacing w:val="60"/>
        </w:rPr>
        <w:t>ТЕХНИЧЕСКОЕ ЗАДАНИЕ</w:t>
      </w:r>
    </w:p>
    <w:p w:rsidR="0002517A" w:rsidRPr="005E4994" w:rsidRDefault="0002517A" w:rsidP="0002517A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2"/>
        <w:gridCol w:w="7423"/>
      </w:tblGrid>
      <w:tr w:rsidR="001B1175" w:rsidRPr="0002517A" w:rsidTr="002D066B">
        <w:trPr>
          <w:trHeight w:val="667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02517A" w:rsidRDefault="001B1175" w:rsidP="002D066B">
            <w:pPr>
              <w:rPr>
                <w:b/>
                <w:sz w:val="24"/>
                <w:szCs w:val="24"/>
              </w:rPr>
            </w:pPr>
            <w:r w:rsidRPr="0002517A"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z w:val="24"/>
                <w:szCs w:val="24"/>
              </w:rPr>
              <w:t xml:space="preserve"> товара (работы, услуги)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423" w:type="dxa"/>
            <w:vAlign w:val="center"/>
          </w:tcPr>
          <w:p w:rsidR="001B1175" w:rsidRPr="0002517A" w:rsidRDefault="001B1175" w:rsidP="002D0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Хлорамин Б</w:t>
            </w:r>
          </w:p>
        </w:tc>
      </w:tr>
      <w:tr w:rsidR="001B1175" w:rsidRPr="0002517A" w:rsidTr="002D066B">
        <w:trPr>
          <w:trHeight w:val="550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02517A" w:rsidRDefault="001B1175" w:rsidP="002D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7423" w:type="dxa"/>
            <w:vAlign w:val="center"/>
          </w:tcPr>
          <w:p w:rsidR="001B1175" w:rsidRPr="00984877" w:rsidRDefault="001B1175" w:rsidP="002D066B">
            <w:pPr>
              <w:rPr>
                <w:sz w:val="24"/>
                <w:szCs w:val="24"/>
              </w:rPr>
            </w:pPr>
            <w:r w:rsidRPr="00984877">
              <w:rPr>
                <w:sz w:val="24"/>
                <w:szCs w:val="24"/>
              </w:rPr>
              <w:t xml:space="preserve">Количество: </w:t>
            </w:r>
            <w:r>
              <w:rPr>
                <w:sz w:val="24"/>
                <w:szCs w:val="24"/>
              </w:rPr>
              <w:t>1512</w:t>
            </w:r>
          </w:p>
          <w:p w:rsidR="001B1175" w:rsidRPr="0002517A" w:rsidRDefault="001B1175" w:rsidP="002D066B">
            <w:pPr>
              <w:rPr>
                <w:sz w:val="24"/>
                <w:szCs w:val="24"/>
              </w:rPr>
            </w:pPr>
            <w:r w:rsidRPr="00984877">
              <w:rPr>
                <w:sz w:val="24"/>
                <w:szCs w:val="24"/>
              </w:rPr>
              <w:t>Единица измерения:</w:t>
            </w:r>
            <w:r>
              <w:rPr>
                <w:sz w:val="24"/>
                <w:szCs w:val="24"/>
              </w:rPr>
              <w:t xml:space="preserve"> </w:t>
            </w:r>
            <w:r w:rsidRPr="00984877">
              <w:rPr>
                <w:sz w:val="24"/>
                <w:szCs w:val="24"/>
              </w:rPr>
              <w:t>кг</w:t>
            </w:r>
          </w:p>
        </w:tc>
      </w:tr>
      <w:tr w:rsidR="001B1175" w:rsidRPr="0002517A" w:rsidTr="002D066B">
        <w:trPr>
          <w:trHeight w:val="822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02517A" w:rsidRDefault="001B1175" w:rsidP="002D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закупки ТРУ (</w:t>
            </w:r>
            <w:r w:rsidRPr="00366A12">
              <w:rPr>
                <w:b/>
                <w:sz w:val="24"/>
                <w:szCs w:val="24"/>
              </w:rPr>
              <w:t>Цели и задачи закупки ТРУ</w:t>
            </w:r>
            <w:r>
              <w:rPr>
                <w:b/>
                <w:sz w:val="24"/>
                <w:szCs w:val="24"/>
              </w:rPr>
              <w:t>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423" w:type="dxa"/>
            <w:vAlign w:val="center"/>
          </w:tcPr>
          <w:p w:rsidR="001B1175" w:rsidRPr="0002517A" w:rsidRDefault="001B1175" w:rsidP="002D06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проведения лечебно-профилактических мероприятий с целью обработки рыбы против бактериальных инфекций.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7E6344" w:rsidRDefault="001B1175" w:rsidP="002D066B">
            <w:pPr>
              <w:rPr>
                <w:b/>
                <w:i/>
                <w:color w:val="365F91" w:themeColor="accent1" w:themeShade="B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Характеристики ТРУ </w:t>
            </w:r>
            <w:r w:rsidRPr="007E6344">
              <w:rPr>
                <w:b/>
                <w:i/>
                <w:color w:val="365F91" w:themeColor="accent1" w:themeShade="BF"/>
                <w:sz w:val="24"/>
                <w:szCs w:val="24"/>
              </w:rPr>
              <w:t>(описание объекта закупки</w:t>
            </w:r>
            <w:r>
              <w:rPr>
                <w:b/>
                <w:i/>
                <w:color w:val="365F91" w:themeColor="accent1" w:themeShade="BF"/>
                <w:sz w:val="24"/>
                <w:szCs w:val="24"/>
              </w:rPr>
              <w:t>, в том числе (при наличии) -</w:t>
            </w:r>
            <w:r w:rsidRPr="00581C9E">
              <w:rPr>
                <w:b/>
                <w:i/>
                <w:color w:val="365F91" w:themeColor="accent1" w:themeShade="BF"/>
                <w:sz w:val="24"/>
                <w:szCs w:val="24"/>
              </w:rPr>
              <w:t>эквивалентные показатели</w:t>
            </w:r>
            <w:r w:rsidRPr="007E6344">
              <w:rPr>
                <w:b/>
                <w:i/>
                <w:color w:val="365F91" w:themeColor="accent1" w:themeShade="BF"/>
                <w:sz w:val="24"/>
                <w:szCs w:val="24"/>
              </w:rPr>
              <w:t>):</w:t>
            </w:r>
          </w:p>
          <w:p w:rsidR="001B1175" w:rsidRDefault="001B1175" w:rsidP="002D066B">
            <w:pPr>
              <w:rPr>
                <w:b/>
                <w:sz w:val="24"/>
                <w:szCs w:val="24"/>
              </w:rPr>
            </w:pPr>
          </w:p>
        </w:tc>
        <w:tc>
          <w:tcPr>
            <w:tcW w:w="7423" w:type="dxa"/>
            <w:vAlign w:val="center"/>
          </w:tcPr>
          <w:p w:rsidR="001B1175" w:rsidRPr="00943A04" w:rsidRDefault="001B1175" w:rsidP="002D066B">
            <w:pPr>
              <w:jc w:val="both"/>
              <w:rPr>
                <w:sz w:val="24"/>
                <w:szCs w:val="24"/>
              </w:rPr>
            </w:pPr>
            <w:r w:rsidRPr="00943A04">
              <w:rPr>
                <w:sz w:val="24"/>
                <w:szCs w:val="24"/>
              </w:rPr>
              <w:t>Дезинфицирующее средство, представляет собой кристаллический порошок от белого до светло-желтого цвета со слабым запахом хлора.</w:t>
            </w:r>
          </w:p>
          <w:p w:rsidR="001B1175" w:rsidRPr="00943A04" w:rsidRDefault="001B1175" w:rsidP="002D066B">
            <w:pPr>
              <w:jc w:val="both"/>
              <w:rPr>
                <w:sz w:val="24"/>
                <w:szCs w:val="24"/>
              </w:rPr>
            </w:pPr>
            <w:r w:rsidRPr="00943A04">
              <w:rPr>
                <w:b/>
                <w:sz w:val="24"/>
                <w:szCs w:val="24"/>
              </w:rPr>
              <w:t>Состав:</w:t>
            </w:r>
            <w:r w:rsidRPr="00943A04">
              <w:rPr>
                <w:sz w:val="24"/>
                <w:szCs w:val="24"/>
              </w:rPr>
              <w:t xml:space="preserve"> натриевая соль хлорамида бензолсульфокислоты не менее 94% не более 97%.</w:t>
            </w:r>
          </w:p>
          <w:p w:rsidR="001B1175" w:rsidRDefault="001B1175" w:rsidP="002D066B">
            <w:pPr>
              <w:jc w:val="both"/>
              <w:rPr>
                <w:sz w:val="24"/>
                <w:szCs w:val="24"/>
              </w:rPr>
            </w:pPr>
            <w:r w:rsidRPr="00943A04">
              <w:rPr>
                <w:b/>
                <w:sz w:val="24"/>
                <w:szCs w:val="24"/>
              </w:rPr>
              <w:t>Содержание активного хлора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43A04">
              <w:rPr>
                <w:sz w:val="24"/>
                <w:szCs w:val="24"/>
              </w:rPr>
              <w:t>в средстве составляет 26</w:t>
            </w:r>
            <w:r w:rsidRPr="00943A04">
              <w:rPr>
                <w:rFonts w:cs="Times New Roman"/>
                <w:sz w:val="24"/>
                <w:szCs w:val="24"/>
              </w:rPr>
              <w:t>±</w:t>
            </w:r>
            <w:r w:rsidRPr="00943A04">
              <w:rPr>
                <w:sz w:val="24"/>
                <w:szCs w:val="24"/>
              </w:rPr>
              <w:t>1,0%.</w:t>
            </w:r>
          </w:p>
          <w:p w:rsidR="001B1175" w:rsidRPr="00FF7EDD" w:rsidRDefault="001B1175" w:rsidP="001B1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</w:t>
            </w:r>
            <w:r>
              <w:rPr>
                <w:sz w:val="24"/>
                <w:szCs w:val="24"/>
              </w:rPr>
              <w:t xml:space="preserve"> – полиэтиленовые пакеты на застежке «молния» не менее 900 грамм не более 1000 грамм.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722086" w:rsidRDefault="001B1175" w:rsidP="002D066B">
            <w:pPr>
              <w:rPr>
                <w:b/>
                <w:i/>
                <w:color w:val="365F91" w:themeColor="accent1" w:themeShade="BF"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качеству Т</w:t>
            </w:r>
            <w:r>
              <w:rPr>
                <w:b/>
                <w:sz w:val="24"/>
                <w:szCs w:val="24"/>
              </w:rPr>
              <w:t>РУ</w:t>
            </w:r>
            <w:r w:rsidRPr="00FF7EDD">
              <w:rPr>
                <w:b/>
                <w:sz w:val="24"/>
                <w:szCs w:val="24"/>
              </w:rPr>
              <w:t>, услуги</w:t>
            </w:r>
            <w:r w:rsidRPr="00722086">
              <w:rPr>
                <w:b/>
                <w:i/>
                <w:color w:val="365F91" w:themeColor="accent1" w:themeShade="BF"/>
                <w:sz w:val="24"/>
                <w:szCs w:val="24"/>
              </w:rPr>
              <w:t>:</w:t>
            </w:r>
          </w:p>
          <w:p w:rsidR="001B1175" w:rsidRDefault="001B1175" w:rsidP="002D066B">
            <w:pPr>
              <w:rPr>
                <w:b/>
                <w:sz w:val="24"/>
                <w:szCs w:val="24"/>
              </w:rPr>
            </w:pPr>
          </w:p>
        </w:tc>
        <w:tc>
          <w:tcPr>
            <w:tcW w:w="7423" w:type="dxa"/>
            <w:vAlign w:val="center"/>
          </w:tcPr>
          <w:p w:rsidR="001B1175" w:rsidRDefault="001B1175" w:rsidP="002D06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допустим к поставке товар Китайского происхождения ввиду наличия негативного опыта использования при обработке радужной форели в результате, которого зафиксирована гибель рыбы.</w:t>
            </w:r>
          </w:p>
          <w:p w:rsidR="001B1175" w:rsidRPr="00FF7EDD" w:rsidRDefault="001B1175" w:rsidP="002D066B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  <w:r w:rsidRPr="00BC6184">
              <w:rPr>
                <w:sz w:val="24"/>
                <w:szCs w:val="24"/>
              </w:rPr>
              <w:t>Качественные, характеристики товара и иные показатели товара должны соответствовать Техническому заданию, условиям договора и действующему законодательству Российской Федерации.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FF7EDD" w:rsidRDefault="001B1175" w:rsidP="002D066B">
            <w:pPr>
              <w:rPr>
                <w:b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остаточному сроку годности</w:t>
            </w:r>
            <w:r>
              <w:rPr>
                <w:b/>
                <w:sz w:val="24"/>
                <w:szCs w:val="24"/>
              </w:rPr>
              <w:t xml:space="preserve"> (при наличии)</w:t>
            </w:r>
            <w:r w:rsidRPr="00FF7EDD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7423" w:type="dxa"/>
            <w:vAlign w:val="center"/>
          </w:tcPr>
          <w:p w:rsidR="001B1175" w:rsidRPr="00F05802" w:rsidRDefault="001B1175" w:rsidP="002D066B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  <w:r w:rsidRPr="00F05802">
              <w:rPr>
                <w:sz w:val="24"/>
                <w:szCs w:val="24"/>
              </w:rPr>
              <w:t>На момент поставки товара остаточный срок годности отгружаемой партии товара не должен быть менее 12 месяцев.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Pr="00FF7EDD" w:rsidRDefault="001B1175" w:rsidP="002D066B">
            <w:pPr>
              <w:rPr>
                <w:b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маркировке, упаковке, транспортировке Товара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F7ED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423" w:type="dxa"/>
            <w:vAlign w:val="center"/>
          </w:tcPr>
          <w:p w:rsidR="001B1175" w:rsidRPr="00EA5674" w:rsidRDefault="001B1175" w:rsidP="001B1175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Транспортирование и поставка товара осуществляется в оригинальной упаковке предприятия-производителя в </w:t>
            </w:r>
            <w:r>
              <w:rPr>
                <w:color w:val="000000" w:themeColor="text1"/>
                <w:sz w:val="24"/>
                <w:szCs w:val="24"/>
              </w:rPr>
              <w:t>соответствии с</w:t>
            </w:r>
            <w:r>
              <w:rPr>
                <w:color w:val="000000" w:themeColor="text1"/>
                <w:sz w:val="24"/>
                <w:szCs w:val="24"/>
              </w:rPr>
              <w:t xml:space="preserve"> правилами перевозки грузов, действующими на каждом виде транспорта и гарантирующими сохранность средства и тары. 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Default="001B1175" w:rsidP="002D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</w:t>
            </w:r>
            <w:r w:rsidRPr="007E6344">
              <w:rPr>
                <w:b/>
                <w:sz w:val="24"/>
                <w:szCs w:val="24"/>
              </w:rPr>
              <w:t>срок</w:t>
            </w:r>
            <w:r>
              <w:rPr>
                <w:b/>
                <w:sz w:val="24"/>
                <w:szCs w:val="24"/>
              </w:rPr>
              <w:t>ам</w:t>
            </w:r>
            <w:r w:rsidRPr="007E63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 условиям </w:t>
            </w:r>
            <w:r w:rsidRPr="007E6344">
              <w:rPr>
                <w:b/>
                <w:sz w:val="24"/>
                <w:szCs w:val="24"/>
              </w:rPr>
              <w:t>поставки</w:t>
            </w:r>
            <w:r>
              <w:rPr>
                <w:b/>
                <w:sz w:val="24"/>
                <w:szCs w:val="24"/>
              </w:rPr>
              <w:t xml:space="preserve"> товаров</w:t>
            </w:r>
            <w:r w:rsidRPr="007E6344">
              <w:rPr>
                <w:b/>
                <w:sz w:val="24"/>
                <w:szCs w:val="24"/>
              </w:rPr>
              <w:t>, выполнения работ, оказания услуг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423" w:type="dxa"/>
            <w:vAlign w:val="center"/>
          </w:tcPr>
          <w:p w:rsidR="001B1175" w:rsidRPr="009B6B06" w:rsidRDefault="001B1175" w:rsidP="002D066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</w:t>
            </w:r>
            <w:r w:rsidRPr="009B6B06">
              <w:rPr>
                <w:color w:val="000000" w:themeColor="text1"/>
                <w:sz w:val="24"/>
                <w:szCs w:val="24"/>
              </w:rPr>
              <w:t>ачало срока поставки – с даты заключения договора.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6B06">
              <w:rPr>
                <w:color w:val="000000" w:themeColor="text1"/>
                <w:sz w:val="24"/>
                <w:szCs w:val="24"/>
              </w:rPr>
              <w:t>Окончание срока поставки 15 августа 2021года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1B1175" w:rsidRDefault="001B1175" w:rsidP="002D066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Поставка </w:t>
            </w:r>
            <w:r w:rsidRPr="003C33A4">
              <w:rPr>
                <w:color w:val="000000" w:themeColor="text1"/>
                <w:sz w:val="24"/>
                <w:szCs w:val="24"/>
              </w:rPr>
              <w:t xml:space="preserve"> осуществля</w:t>
            </w:r>
            <w:r>
              <w:rPr>
                <w:color w:val="000000" w:themeColor="text1"/>
                <w:sz w:val="24"/>
                <w:szCs w:val="24"/>
              </w:rPr>
              <w:t>ет</w:t>
            </w:r>
            <w:r w:rsidRPr="003C33A4">
              <w:rPr>
                <w:color w:val="000000" w:themeColor="text1"/>
                <w:sz w:val="24"/>
                <w:szCs w:val="24"/>
              </w:rPr>
              <w:t>ся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B1175">
              <w:rPr>
                <w:b/>
                <w:color w:val="000000" w:themeColor="text1"/>
                <w:sz w:val="24"/>
                <w:szCs w:val="24"/>
              </w:rPr>
              <w:t>партиями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основании Заявки заказчика</w:t>
            </w:r>
            <w:r>
              <w:rPr>
                <w:color w:val="000000" w:themeColor="text1"/>
                <w:sz w:val="24"/>
                <w:szCs w:val="24"/>
              </w:rPr>
              <w:t xml:space="preserve"> в срок </w:t>
            </w:r>
            <w:r>
              <w:rPr>
                <w:color w:val="000000" w:themeColor="text1"/>
                <w:sz w:val="24"/>
                <w:szCs w:val="24"/>
              </w:rPr>
              <w:t>не более 14 рабочих дней с даты заявки</w:t>
            </w:r>
            <w:r w:rsidRPr="001B1175"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972DEA" w:rsidRDefault="00972DEA" w:rsidP="002D066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DEA">
              <w:rPr>
                <w:color w:val="000000" w:themeColor="text1"/>
                <w:sz w:val="24"/>
                <w:szCs w:val="24"/>
              </w:rPr>
              <w:t xml:space="preserve">Объем партии товара составляет не менее </w:t>
            </w:r>
            <w:r>
              <w:rPr>
                <w:color w:val="000000" w:themeColor="text1"/>
                <w:sz w:val="24"/>
                <w:szCs w:val="24"/>
              </w:rPr>
              <w:t>378</w:t>
            </w:r>
            <w:r w:rsidRPr="00972DEA">
              <w:rPr>
                <w:color w:val="000000" w:themeColor="text1"/>
                <w:sz w:val="24"/>
                <w:szCs w:val="24"/>
              </w:rPr>
              <w:t xml:space="preserve"> кг.</w:t>
            </w:r>
          </w:p>
          <w:p w:rsidR="001B1175" w:rsidRDefault="001B1175" w:rsidP="002D066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Заявка подается в период срока начала и окончания поставки.</w:t>
            </w:r>
          </w:p>
          <w:p w:rsidR="001B1175" w:rsidRPr="003C33A4" w:rsidRDefault="001B1175" w:rsidP="002D066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Поставщик производит поставку Товара собственными силами, самостоятельно за свой счет</w:t>
            </w:r>
            <w:r w:rsidRPr="003C33A4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1B1175" w:rsidRPr="00EA5674" w:rsidRDefault="001B1175" w:rsidP="002D066B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C33A4">
              <w:rPr>
                <w:color w:val="000000" w:themeColor="text1"/>
                <w:sz w:val="24"/>
                <w:szCs w:val="24"/>
              </w:rPr>
              <w:t>Место поставки: склад Заказчика по адресу 354393, Краснодарский край , г. Сочи, с. Казачий брод, ул. Форелевая 45а.</w:t>
            </w:r>
          </w:p>
        </w:tc>
      </w:tr>
      <w:tr w:rsidR="001B1175" w:rsidRPr="0002517A" w:rsidTr="002D066B">
        <w:trPr>
          <w:trHeight w:val="848"/>
        </w:trPr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1B1175" w:rsidRDefault="001B1175" w:rsidP="002D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</w:t>
            </w:r>
            <w:r w:rsidRPr="00581C9E">
              <w:rPr>
                <w:b/>
                <w:sz w:val="24"/>
                <w:szCs w:val="24"/>
              </w:rPr>
              <w:t>к гарантиям</w:t>
            </w:r>
            <w:r>
              <w:rPr>
                <w:b/>
                <w:sz w:val="24"/>
                <w:szCs w:val="24"/>
              </w:rPr>
              <w:t>, гарантийному сроку</w:t>
            </w:r>
            <w:r w:rsidRPr="00581C9E">
              <w:rPr>
                <w:b/>
                <w:i/>
                <w:color w:val="365F91" w:themeColor="accent1" w:themeShade="BF"/>
                <w:sz w:val="24"/>
                <w:szCs w:val="24"/>
              </w:rPr>
              <w:t>:</w:t>
            </w:r>
          </w:p>
        </w:tc>
        <w:tc>
          <w:tcPr>
            <w:tcW w:w="7423" w:type="dxa"/>
            <w:vAlign w:val="center"/>
          </w:tcPr>
          <w:p w:rsidR="001B1175" w:rsidRPr="003C33A4" w:rsidRDefault="001B1175" w:rsidP="002D066B">
            <w:pPr>
              <w:jc w:val="both"/>
              <w:rPr>
                <w:sz w:val="24"/>
                <w:szCs w:val="24"/>
              </w:rPr>
            </w:pPr>
            <w:r w:rsidRPr="003C33A4">
              <w:rPr>
                <w:sz w:val="24"/>
                <w:szCs w:val="24"/>
              </w:rPr>
              <w:t>На момент поставки</w:t>
            </w:r>
            <w:r>
              <w:rPr>
                <w:sz w:val="24"/>
                <w:szCs w:val="24"/>
              </w:rPr>
              <w:t xml:space="preserve"> </w:t>
            </w:r>
            <w:r w:rsidRPr="003C33A4">
              <w:rPr>
                <w:sz w:val="24"/>
                <w:szCs w:val="24"/>
              </w:rPr>
              <w:t>товара остаточный срок годности отгружаемой партии товара не должен быть менее 12 месяцев.</w:t>
            </w:r>
          </w:p>
        </w:tc>
      </w:tr>
    </w:tbl>
    <w:p w:rsidR="001B1175" w:rsidRDefault="001B1175" w:rsidP="001B1175">
      <w:pPr>
        <w:spacing w:after="0" w:line="240" w:lineRule="auto"/>
      </w:pPr>
      <w:bookmarkStart w:id="0" w:name="_GoBack"/>
      <w:bookmarkEnd w:id="0"/>
    </w:p>
    <w:sectPr w:rsidR="001B117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789" w:rsidRDefault="00436789" w:rsidP="007E6344">
      <w:pPr>
        <w:spacing w:after="0" w:line="240" w:lineRule="auto"/>
      </w:pPr>
      <w:r>
        <w:separator/>
      </w:r>
    </w:p>
  </w:endnote>
  <w:endnote w:type="continuationSeparator" w:id="0">
    <w:p w:rsidR="00436789" w:rsidRDefault="00436789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789" w:rsidRDefault="00436789" w:rsidP="007E6344">
      <w:pPr>
        <w:spacing w:after="0" w:line="240" w:lineRule="auto"/>
      </w:pPr>
      <w:r>
        <w:separator/>
      </w:r>
    </w:p>
  </w:footnote>
  <w:footnote w:type="continuationSeparator" w:id="0">
    <w:p w:rsidR="00436789" w:rsidRDefault="00436789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D08A2"/>
    <w:multiLevelType w:val="hybridMultilevel"/>
    <w:tmpl w:val="7122AE2A"/>
    <w:lvl w:ilvl="0" w:tplc="8158ADE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7C115ECE"/>
    <w:multiLevelType w:val="hybridMultilevel"/>
    <w:tmpl w:val="0E067A8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26F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0F7F4F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0AF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1175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214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6EA1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BE1"/>
    <w:rsid w:val="002B7E20"/>
    <w:rsid w:val="002C136D"/>
    <w:rsid w:val="002C1D81"/>
    <w:rsid w:val="002C1EE4"/>
    <w:rsid w:val="002C5E7F"/>
    <w:rsid w:val="002C684D"/>
    <w:rsid w:val="002C7886"/>
    <w:rsid w:val="002D040B"/>
    <w:rsid w:val="002D0933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25C7D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1FC6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743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3678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0A7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713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94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1E5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649"/>
    <w:rsid w:val="006578B1"/>
    <w:rsid w:val="0066195E"/>
    <w:rsid w:val="00661EFA"/>
    <w:rsid w:val="00662E92"/>
    <w:rsid w:val="00662EA6"/>
    <w:rsid w:val="0066422C"/>
    <w:rsid w:val="00664B8F"/>
    <w:rsid w:val="0066601A"/>
    <w:rsid w:val="00666334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6B3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53E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4D4"/>
    <w:rsid w:val="00761C66"/>
    <w:rsid w:val="00762988"/>
    <w:rsid w:val="00763AB0"/>
    <w:rsid w:val="007648AC"/>
    <w:rsid w:val="007679B2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6FDC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53A7"/>
    <w:rsid w:val="007A6424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1BA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B94"/>
    <w:rsid w:val="00955F3B"/>
    <w:rsid w:val="00956234"/>
    <w:rsid w:val="009565F2"/>
    <w:rsid w:val="00957510"/>
    <w:rsid w:val="00957F38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2DEA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573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28B3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60BC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947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669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0178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06E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2DCE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5E3E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4016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8ED"/>
    <w:rsid w:val="00E81D87"/>
    <w:rsid w:val="00E82728"/>
    <w:rsid w:val="00E83CB9"/>
    <w:rsid w:val="00E83DF2"/>
    <w:rsid w:val="00E84A64"/>
    <w:rsid w:val="00E85184"/>
    <w:rsid w:val="00E854E4"/>
    <w:rsid w:val="00E856A1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5DFD"/>
    <w:rsid w:val="00EF60B2"/>
    <w:rsid w:val="00F01045"/>
    <w:rsid w:val="00F01F2B"/>
    <w:rsid w:val="00F01F3D"/>
    <w:rsid w:val="00F02737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  <w:rsid w:val="00FF7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6F4D2-0411-4271-B62E-5DBAEA50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9D30B-A24C-4C93-868A-366C28E9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6</cp:revision>
  <cp:lastPrinted>2021-05-12T11:59:00Z</cp:lastPrinted>
  <dcterms:created xsi:type="dcterms:W3CDTF">2021-04-14T12:07:00Z</dcterms:created>
  <dcterms:modified xsi:type="dcterms:W3CDTF">2021-05-12T12:02:00Z</dcterms:modified>
</cp:coreProperties>
</file>