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BA5" w:rsidRPr="00C944E6" w:rsidRDefault="00D73BA5" w:rsidP="00D73BA5">
      <w:pPr>
        <w:pStyle w:val="2"/>
        <w:spacing w:after="0" w:line="240" w:lineRule="auto"/>
        <w:ind w:left="0"/>
        <w:jc w:val="right"/>
        <w:rPr>
          <w:bCs/>
          <w:sz w:val="22"/>
          <w:szCs w:val="22"/>
        </w:rPr>
      </w:pPr>
      <w:r w:rsidRPr="009E0051">
        <w:rPr>
          <w:bCs/>
          <w:sz w:val="22"/>
          <w:szCs w:val="22"/>
        </w:rPr>
        <w:t xml:space="preserve">Приложение № </w:t>
      </w:r>
      <w:r>
        <w:rPr>
          <w:bCs/>
          <w:sz w:val="22"/>
          <w:szCs w:val="22"/>
        </w:rPr>
        <w:t>3</w:t>
      </w:r>
    </w:p>
    <w:p w:rsidR="00D73BA5" w:rsidRDefault="00D73BA5" w:rsidP="00D73BA5">
      <w:pPr>
        <w:pStyle w:val="2"/>
        <w:spacing w:after="0" w:line="240" w:lineRule="auto"/>
        <w:ind w:left="0"/>
        <w:jc w:val="right"/>
        <w:rPr>
          <w:bCs/>
          <w:sz w:val="22"/>
          <w:szCs w:val="22"/>
        </w:rPr>
      </w:pPr>
      <w:r w:rsidRPr="009E0051">
        <w:rPr>
          <w:bCs/>
          <w:sz w:val="22"/>
          <w:szCs w:val="22"/>
        </w:rPr>
        <w:t xml:space="preserve">к договору </w:t>
      </w:r>
      <w:r w:rsidRPr="001629AD">
        <w:rPr>
          <w:bCs/>
          <w:sz w:val="22"/>
          <w:szCs w:val="22"/>
        </w:rPr>
        <w:t>«</w:t>
      </w:r>
      <w:r>
        <w:rPr>
          <w:bCs/>
          <w:sz w:val="22"/>
          <w:szCs w:val="22"/>
        </w:rPr>
        <w:t>Энергоснабжение</w:t>
      </w:r>
      <w:r w:rsidRPr="001629AD">
        <w:rPr>
          <w:bCs/>
          <w:sz w:val="22"/>
          <w:szCs w:val="22"/>
        </w:rPr>
        <w:t>»</w:t>
      </w:r>
      <w:r>
        <w:rPr>
          <w:bCs/>
          <w:sz w:val="22"/>
          <w:szCs w:val="22"/>
        </w:rPr>
        <w:t xml:space="preserve">  </w:t>
      </w:r>
    </w:p>
    <w:p w:rsidR="00D73BA5" w:rsidRPr="009E0051" w:rsidRDefault="00D73BA5" w:rsidP="00D73BA5">
      <w:pPr>
        <w:pStyle w:val="2"/>
        <w:spacing w:after="0" w:line="240" w:lineRule="auto"/>
        <w:ind w:left="0"/>
        <w:jc w:val="right"/>
        <w:rPr>
          <w:bCs/>
          <w:sz w:val="22"/>
          <w:szCs w:val="22"/>
        </w:rPr>
      </w:pPr>
      <w:r w:rsidRPr="009E0051">
        <w:rPr>
          <w:bCs/>
          <w:sz w:val="22"/>
          <w:szCs w:val="22"/>
        </w:rPr>
        <w:t>№</w:t>
      </w:r>
      <w:r>
        <w:rPr>
          <w:bCs/>
          <w:sz w:val="22"/>
          <w:szCs w:val="22"/>
        </w:rPr>
        <w:t xml:space="preserve">_____  </w:t>
      </w:r>
      <w:r w:rsidRPr="009E0051">
        <w:rPr>
          <w:bCs/>
          <w:sz w:val="22"/>
          <w:szCs w:val="22"/>
        </w:rPr>
        <w:t xml:space="preserve"> от </w:t>
      </w:r>
      <w:r>
        <w:rPr>
          <w:bCs/>
          <w:sz w:val="22"/>
          <w:szCs w:val="22"/>
        </w:rPr>
        <w:t>__.__.</w:t>
      </w:r>
      <w:r w:rsidRPr="009E0051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__</w:t>
      </w:r>
      <w:r w:rsidRPr="009E0051">
        <w:rPr>
          <w:bCs/>
          <w:sz w:val="22"/>
          <w:szCs w:val="22"/>
        </w:rPr>
        <w:t xml:space="preserve"> г.</w:t>
      </w:r>
    </w:p>
    <w:p w:rsidR="00D73BA5" w:rsidRDefault="00D73BA5" w:rsidP="00675CB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5CB9" w:rsidRPr="00675CB9" w:rsidRDefault="00675CB9" w:rsidP="00675CB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5CB9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ТЕХНИЧЕСКОЕ ЗАДАНИЕ</w:t>
      </w:r>
    </w:p>
    <w:p w:rsidR="00675CB9" w:rsidRDefault="00741D7F" w:rsidP="00675CB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5C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5CB9" w:rsidRPr="00675CB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332B6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Энергоснабжение</w:t>
      </w:r>
      <w:r w:rsidR="00675CB9" w:rsidRPr="00675CB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675CB9" w:rsidRDefault="00675CB9" w:rsidP="00675CB9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32B6" w:rsidRPr="00E91DAC" w:rsidRDefault="000332B6" w:rsidP="000332B6">
      <w:pPr>
        <w:pStyle w:val="a3"/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rPr>
          <w:b/>
        </w:rPr>
        <w:t>Объект закупки:</w:t>
      </w:r>
      <w:r w:rsidRPr="00E91DAC">
        <w:t xml:space="preserve"> Энергоснабжение (ОКПД 2:</w:t>
      </w:r>
      <w:r w:rsidR="002213CE" w:rsidRPr="002213CE">
        <w:t xml:space="preserve"> 35.14.10.000</w:t>
      </w:r>
      <w:r w:rsidRPr="00E91DAC">
        <w:t>).</w:t>
      </w:r>
    </w:p>
    <w:p w:rsidR="000332B6" w:rsidRDefault="000332B6" w:rsidP="000332B6">
      <w:pPr>
        <w:pStyle w:val="a3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</w:rPr>
      </w:pPr>
    </w:p>
    <w:p w:rsidR="002213CE" w:rsidRDefault="000332B6" w:rsidP="000332B6">
      <w:pPr>
        <w:pStyle w:val="a3"/>
        <w:tabs>
          <w:tab w:val="left" w:pos="0"/>
        </w:tabs>
        <w:autoSpaceDE w:val="0"/>
        <w:autoSpaceDN w:val="0"/>
        <w:adjustRightInd w:val="0"/>
        <w:ind w:left="0"/>
        <w:jc w:val="both"/>
      </w:pPr>
      <w:r w:rsidRPr="00E91DAC">
        <w:rPr>
          <w:b/>
        </w:rPr>
        <w:t>Предмет договора</w:t>
      </w:r>
      <w:r>
        <w:rPr>
          <w:b/>
        </w:rPr>
        <w:t>:</w:t>
      </w:r>
      <w:r w:rsidRPr="00E91DAC">
        <w:t xml:space="preserve"> </w:t>
      </w:r>
      <w:r w:rsidR="002213CE" w:rsidRPr="002213CE">
        <w:t>Энергоснабжение</w:t>
      </w:r>
      <w:r w:rsidR="002213CE">
        <w:t>.</w:t>
      </w:r>
    </w:p>
    <w:p w:rsidR="000332B6" w:rsidRDefault="002213CE" w:rsidP="000332B6">
      <w:pPr>
        <w:pStyle w:val="a3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</w:rPr>
      </w:pPr>
      <w:r>
        <w:t>П</w:t>
      </w:r>
      <w:r w:rsidRPr="002213CE">
        <w:t>родаж</w:t>
      </w:r>
      <w:r>
        <w:t>а</w:t>
      </w:r>
      <w:r w:rsidRPr="002213CE">
        <w:t xml:space="preserve"> </w:t>
      </w:r>
      <w:r w:rsidR="00413543">
        <w:t xml:space="preserve">поставщиком </w:t>
      </w:r>
      <w:r w:rsidRPr="002213CE">
        <w:t>электрической энергии (мощности), а также самостоятельно или через привлеченных третьих лиц оказ</w:t>
      </w:r>
      <w:r>
        <w:t>ание</w:t>
      </w:r>
      <w:r w:rsidRPr="002213CE">
        <w:t xml:space="preserve"> услуг по передаче электрической энергии и услуг, оказание которых является неотъемлемой частью процесса поставки эле</w:t>
      </w:r>
      <w:r>
        <w:t>ктрической энергии потребителям</w:t>
      </w:r>
      <w:r w:rsidRPr="002213CE">
        <w:t>.</w:t>
      </w:r>
      <w:r>
        <w:t xml:space="preserve"> </w:t>
      </w:r>
    </w:p>
    <w:p w:rsidR="000332B6" w:rsidRPr="00E91DAC" w:rsidRDefault="000332B6" w:rsidP="000332B6">
      <w:pPr>
        <w:pStyle w:val="a3"/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rPr>
          <w:b/>
        </w:rPr>
        <w:t>К</w:t>
      </w:r>
      <w:r w:rsidRPr="00E91DAC">
        <w:rPr>
          <w:b/>
        </w:rPr>
        <w:t>оличество поставляемого товара (объема выполняемой работы, оказываемой услу</w:t>
      </w:r>
      <w:r>
        <w:rPr>
          <w:b/>
        </w:rPr>
        <w:t>ги)</w:t>
      </w:r>
      <w:r w:rsidRPr="00E91DAC">
        <w:rPr>
          <w:b/>
        </w:rPr>
        <w:t>:</w:t>
      </w:r>
      <w:r w:rsidRPr="00E91DAC">
        <w:t xml:space="preserve"> </w:t>
      </w:r>
    </w:p>
    <w:p w:rsidR="005C7EC7" w:rsidRDefault="005C7EC7" w:rsidP="00D80444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</w:tblGrid>
      <w:tr w:rsidR="00217BDD" w:rsidTr="00217BDD">
        <w:tc>
          <w:tcPr>
            <w:tcW w:w="2463" w:type="dxa"/>
            <w:vAlign w:val="center"/>
          </w:tcPr>
          <w:p w:rsidR="00217BDD" w:rsidRDefault="00217BDD" w:rsidP="00217BDD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463" w:type="dxa"/>
            <w:vAlign w:val="center"/>
          </w:tcPr>
          <w:p w:rsidR="00217BDD" w:rsidRPr="00217BDD" w:rsidRDefault="00217BDD" w:rsidP="00217BDD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BDD">
              <w:rPr>
                <w:rFonts w:ascii="Times New Roman" w:hAnsi="Times New Roman" w:cs="Times New Roman"/>
                <w:sz w:val="24"/>
                <w:szCs w:val="24"/>
              </w:rPr>
              <w:t>Плановое количество потребления электрической энергии (СН2)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2464" w:type="dxa"/>
            <w:vAlign w:val="center"/>
          </w:tcPr>
          <w:p w:rsidR="00217BDD" w:rsidRPr="002F2082" w:rsidRDefault="00217BDD" w:rsidP="00217BDD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082">
              <w:rPr>
                <w:rFonts w:ascii="Times New Roman" w:hAnsi="Times New Roman" w:cs="Times New Roman"/>
                <w:sz w:val="24"/>
                <w:szCs w:val="24"/>
              </w:rPr>
              <w:t>Заявленная мощность (СН2)</w:t>
            </w:r>
            <w:r w:rsidR="002F2082" w:rsidRPr="002F2082">
              <w:rPr>
                <w:rFonts w:ascii="Times New Roman" w:hAnsi="Times New Roman" w:cs="Times New Roman"/>
                <w:sz w:val="24"/>
                <w:szCs w:val="24"/>
              </w:rPr>
              <w:t>, кВт</w:t>
            </w:r>
          </w:p>
        </w:tc>
      </w:tr>
      <w:tr w:rsidR="00CA0676" w:rsidTr="002F2082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463" w:type="dxa"/>
          </w:tcPr>
          <w:p w:rsidR="00CA0676" w:rsidRPr="00217BDD" w:rsidRDefault="00CA0676" w:rsidP="00CA067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Pr="00217BD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64" w:type="dxa"/>
            <w:vMerge w:val="restart"/>
            <w:vAlign w:val="center"/>
          </w:tcPr>
          <w:p w:rsidR="00CA0676" w:rsidRPr="002F2082" w:rsidRDefault="00CA0676" w:rsidP="00CA067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82">
              <w:rPr>
                <w:rFonts w:ascii="Times New Roman" w:hAnsi="Times New Roman" w:cs="Times New Roman"/>
                <w:b/>
                <w:sz w:val="24"/>
                <w:szCs w:val="24"/>
              </w:rPr>
              <w:t>2249</w:t>
            </w: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577FA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 w:rsidRPr="008577FA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квартал</w:t>
            </w:r>
          </w:p>
        </w:tc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2 750 000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AA3251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3251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 w:rsidRPr="00AA3251">
              <w:rPr>
                <w:rFonts w:ascii="Times New Roman" w:hAnsi="Times New Roman" w:cs="Times New Roman"/>
                <w:sz w:val="24"/>
                <w:szCs w:val="24"/>
              </w:rPr>
              <w:t>850 000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  <w:tab w:val="left" w:pos="147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квартал</w:t>
            </w:r>
            <w:r w:rsidRPr="005C7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5C7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2 7</w:t>
            </w:r>
            <w:r w:rsidRPr="00217B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56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D6056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56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квартал</w:t>
            </w:r>
          </w:p>
        </w:tc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2 82</w:t>
            </w:r>
            <w:r w:rsidRPr="00217B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E373F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E373F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63" w:type="dxa"/>
          </w:tcPr>
          <w:p w:rsidR="00CA0676" w:rsidRDefault="00CA0676" w:rsidP="00CA06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E373F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7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квартал</w:t>
            </w:r>
          </w:p>
        </w:tc>
        <w:tc>
          <w:tcPr>
            <w:tcW w:w="2463" w:type="dxa"/>
          </w:tcPr>
          <w:p w:rsidR="00CA0676" w:rsidRPr="005C7EC7" w:rsidRDefault="00CA0676" w:rsidP="00CA067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2 8</w:t>
            </w:r>
            <w:r w:rsidRPr="00217B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CA0676" w:rsidTr="005C7EC7">
        <w:tc>
          <w:tcPr>
            <w:tcW w:w="2463" w:type="dxa"/>
          </w:tcPr>
          <w:p w:rsidR="00CA0676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63" w:type="dxa"/>
          </w:tcPr>
          <w:p w:rsidR="00CA0676" w:rsidRDefault="00CA0676" w:rsidP="00CA067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11 170 000</w:t>
            </w:r>
          </w:p>
        </w:tc>
        <w:tc>
          <w:tcPr>
            <w:tcW w:w="2464" w:type="dxa"/>
            <w:vMerge/>
          </w:tcPr>
          <w:p w:rsidR="00CA0676" w:rsidRPr="00217BDD" w:rsidRDefault="00CA0676" w:rsidP="00CA067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D80444" w:rsidRDefault="000332B6" w:rsidP="00D80444">
      <w:pPr>
        <w:tabs>
          <w:tab w:val="left" w:pos="993"/>
        </w:tabs>
        <w:jc w:val="both"/>
        <w:rPr>
          <w:b/>
        </w:rPr>
      </w:pPr>
      <w:r w:rsidRPr="00AB5504">
        <w:rPr>
          <w:rFonts w:ascii="Times New Roman" w:hAnsi="Times New Roman" w:cs="Times New Roman"/>
          <w:b/>
          <w:sz w:val="24"/>
          <w:szCs w:val="24"/>
        </w:rPr>
        <w:t>Цель закупки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91D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213CE" w:rsidRPr="002213CE">
        <w:rPr>
          <w:rFonts w:ascii="Times New Roman" w:hAnsi="Times New Roman" w:cs="Times New Roman"/>
        </w:rPr>
        <w:t>Приобретение  электрической</w:t>
      </w:r>
      <w:proofErr w:type="gramEnd"/>
      <w:r w:rsidR="002213CE" w:rsidRPr="002213CE">
        <w:rPr>
          <w:rFonts w:ascii="Times New Roman" w:hAnsi="Times New Roman" w:cs="Times New Roman"/>
        </w:rPr>
        <w:t xml:space="preserve"> энергии (мощности) для собственных бытовых и (или) производственных нужд</w:t>
      </w:r>
      <w:r w:rsidRPr="002213CE">
        <w:rPr>
          <w:rFonts w:ascii="Times New Roman" w:hAnsi="Times New Roman" w:cs="Times New Roman"/>
          <w:sz w:val="24"/>
          <w:szCs w:val="24"/>
        </w:rPr>
        <w:t>.</w:t>
      </w:r>
      <w:r w:rsidR="00D80444" w:rsidRPr="00D80444">
        <w:rPr>
          <w:b/>
        </w:rPr>
        <w:t xml:space="preserve"> </w:t>
      </w:r>
    </w:p>
    <w:p w:rsidR="00D80444" w:rsidRPr="00D80444" w:rsidRDefault="00D80444" w:rsidP="00D73BA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</w:rPr>
      </w:pPr>
      <w:r w:rsidRPr="002F2082">
        <w:rPr>
          <w:rFonts w:ascii="Times New Roman" w:hAnsi="Times New Roman" w:cs="Times New Roman"/>
          <w:b/>
        </w:rPr>
        <w:t>Точки поставки: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ТП-А280 Т-1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ТП-А280 Т-2</w:t>
      </w:r>
      <w:bookmarkStart w:id="0" w:name="_GoBack"/>
      <w:bookmarkEnd w:id="0"/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ТП-А147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ТП-А240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РП-20 Т-1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РП-20 Т-2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ТП-А275 Т-1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ТП-А275 Т-2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ТП-А152 Т-1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ТП-А152 Т-2</w:t>
      </w:r>
    </w:p>
    <w:p w:rsidR="00D80444" w:rsidRPr="00D80444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ТП-А261 Т-1</w:t>
      </w:r>
    </w:p>
    <w:p w:rsidR="000332B6" w:rsidRDefault="00D80444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444">
        <w:rPr>
          <w:rFonts w:ascii="Times New Roman" w:hAnsi="Times New Roman" w:cs="Times New Roman"/>
          <w:sz w:val="24"/>
          <w:szCs w:val="24"/>
        </w:rPr>
        <w:t>РУ-0,4кВ ТП-А261 Т-2</w:t>
      </w:r>
    </w:p>
    <w:p w:rsidR="00D73BA5" w:rsidRDefault="00D73BA5" w:rsidP="00D73BA5">
      <w:p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2B6" w:rsidRDefault="000332B6" w:rsidP="000332B6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b/>
        </w:rPr>
      </w:pPr>
      <w:r w:rsidRPr="00E91DAC">
        <w:rPr>
          <w:b/>
        </w:rPr>
        <w:lastRenderedPageBreak/>
        <w:t>Требования к качественным характеристикам товара</w:t>
      </w:r>
      <w:r>
        <w:rPr>
          <w:b/>
        </w:rPr>
        <w:t xml:space="preserve"> (работ, услуг): </w:t>
      </w:r>
    </w:p>
    <w:p w:rsidR="000332B6" w:rsidRPr="00E91DAC" w:rsidRDefault="000332B6" w:rsidP="000332B6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b/>
        </w:rPr>
      </w:pPr>
      <w:r w:rsidRPr="00E91DAC">
        <w:t>Показатели качества электрической энергии должны соответствовать требованиям, предъявляемым</w:t>
      </w:r>
      <w:r>
        <w:t>:</w:t>
      </w:r>
      <w:r w:rsidRPr="00E91DAC">
        <w:t xml:space="preserve"> ГОСТ 33073-2014 «Электрическая энергия. Совместимость технических средств электромагнитная. Контроль и мониторинг качества электрической энергии в системах электроснабжения общего назначения» и иными обязательными правилами, 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Правилами технической эксплуатации электроустановок потребителей, утвержденны</w:t>
      </w:r>
      <w:r>
        <w:t>х</w:t>
      </w:r>
      <w:r w:rsidRPr="00E91DAC">
        <w:t xml:space="preserve"> приказом Минэнерго России от 13.01.2003г. № 6</w:t>
      </w:r>
      <w:r>
        <w:t>,</w:t>
      </w:r>
      <w:r w:rsidRPr="00E91DAC">
        <w:t xml:space="preserve"> Правилам устройства электроустановок, утвержденным приказом Минэнерго России от 20.06.2003г. № 242.</w:t>
      </w:r>
    </w:p>
    <w:p w:rsidR="000332B6" w:rsidRDefault="000332B6" w:rsidP="000332B6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</w:pPr>
      <w:r w:rsidRPr="00E91DAC">
        <w:t>Энергоснабжение должно производиться в соответствии с постановлением Правительства РФ от 04.05.2012г. № 442 «О функционировании розничных рынков электрической энергии, полном и (или) частичном ограничении режима потребления электрической энергии», «Основными положениями функционирования розничных рынков электрической энергии», «Правилами полного и (или) частичного ограничения режима потребления электрической энергии».</w:t>
      </w:r>
    </w:p>
    <w:p w:rsidR="000332B6" w:rsidRDefault="000332B6" w:rsidP="000332B6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</w:pPr>
      <w:r>
        <w:t>Оказание услуг должно осуществляться в соответствии с:</w:t>
      </w:r>
    </w:p>
    <w:p w:rsidR="000332B6" w:rsidRPr="00E91DAC" w:rsidRDefault="000332B6" w:rsidP="000332B6">
      <w:pPr>
        <w:pStyle w:val="a3"/>
        <w:numPr>
          <w:ilvl w:val="0"/>
          <w:numId w:val="1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91DAC">
        <w:t>Федеральным законом от 26 марта 2003 г. № 35-Ф3 «Об электроэнергетике»;</w:t>
      </w:r>
    </w:p>
    <w:p w:rsidR="000332B6" w:rsidRPr="00E91DAC" w:rsidRDefault="000332B6" w:rsidP="000332B6">
      <w:pPr>
        <w:pStyle w:val="a3"/>
        <w:numPr>
          <w:ilvl w:val="0"/>
          <w:numId w:val="1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91DAC">
        <w:t>постановлением Правительства Российской Федерации от 4 мая 2012 г. № 442 «О функционировании розничных рынков электрической энергии, полном и (или) частичном ограничении режима потребления электрической энергии»;</w:t>
      </w:r>
    </w:p>
    <w:p w:rsidR="000332B6" w:rsidRPr="00E91DAC" w:rsidRDefault="000332B6" w:rsidP="000332B6">
      <w:pPr>
        <w:pStyle w:val="a3"/>
        <w:numPr>
          <w:ilvl w:val="0"/>
          <w:numId w:val="1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91DAC">
        <w:t xml:space="preserve">постановлением Правительства РФ от 27 декабря 2004 г.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E91DAC">
        <w:t>энергопринимающих</w:t>
      </w:r>
      <w:proofErr w:type="spellEnd"/>
      <w:r w:rsidRPr="00E91DAC"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сетям»;</w:t>
      </w:r>
    </w:p>
    <w:p w:rsidR="000332B6" w:rsidRPr="00E91DAC" w:rsidRDefault="000332B6" w:rsidP="000332B6">
      <w:pPr>
        <w:pStyle w:val="a3"/>
        <w:numPr>
          <w:ilvl w:val="0"/>
          <w:numId w:val="1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91DAC">
        <w:t xml:space="preserve">постановлением Правительства Российской Федерации от 29 декабря 2011 г. </w:t>
      </w:r>
      <w:r>
        <w:t xml:space="preserve">                     </w:t>
      </w:r>
      <w:r w:rsidRPr="00E91DAC">
        <w:t>№ 1179 «Об определении и применении гарантирующими поставщиками нерегулируемых цен на электрическую энергию (мощность)»;</w:t>
      </w:r>
    </w:p>
    <w:p w:rsidR="000332B6" w:rsidRPr="00E91DAC" w:rsidRDefault="000332B6" w:rsidP="000332B6">
      <w:pPr>
        <w:pStyle w:val="a3"/>
        <w:numPr>
          <w:ilvl w:val="0"/>
          <w:numId w:val="1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91DAC">
        <w:t>постановлением Правительства Российской Федерации от 29 декабря 2011г. №1178 «О ценообразовании в области регулируемых цен (тарифов) в электроэнергетике»;</w:t>
      </w:r>
    </w:p>
    <w:p w:rsidR="000332B6" w:rsidRPr="00E91DAC" w:rsidRDefault="000332B6" w:rsidP="000332B6">
      <w:pPr>
        <w:pStyle w:val="a3"/>
        <w:numPr>
          <w:ilvl w:val="0"/>
          <w:numId w:val="1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91DAC">
        <w:t>Методическими указаниями по расчету регулируемых тарифов и цен на электрическую (тепловую) энергию на розничном (потребительском) рынке (приказ ФСТ России от 06.08.2004 № 20-Э/2);</w:t>
      </w:r>
    </w:p>
    <w:p w:rsidR="000332B6" w:rsidRPr="00E91DAC" w:rsidRDefault="000332B6" w:rsidP="000332B6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DAC">
        <w:rPr>
          <w:rFonts w:ascii="Times New Roman" w:hAnsi="Times New Roman" w:cs="Times New Roman"/>
          <w:sz w:val="24"/>
          <w:szCs w:val="24"/>
        </w:rPr>
        <w:t>Иными нормативными документами, касающимися предмета Договора.</w:t>
      </w:r>
    </w:p>
    <w:p w:rsidR="000332B6" w:rsidRPr="00243A15" w:rsidRDefault="000332B6" w:rsidP="000332B6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</w:pPr>
      <w:r w:rsidRPr="00E91DAC">
        <w:rPr>
          <w:b/>
        </w:rPr>
        <w:t>Место поставки товара</w:t>
      </w:r>
      <w:r>
        <w:rPr>
          <w:b/>
        </w:rPr>
        <w:t xml:space="preserve">: </w:t>
      </w:r>
      <w:r w:rsidR="002213CE" w:rsidRPr="002213CE">
        <w:t>354393, Краснодарский край, г. Сочи, с. Казачий Брод, ул. Форелевая 45-А</w:t>
      </w:r>
      <w:r w:rsidR="00C22A47">
        <w:t>,</w:t>
      </w:r>
      <w:r w:rsidR="002213CE" w:rsidRPr="002213CE">
        <w:t xml:space="preserve"> АО «</w:t>
      </w:r>
      <w:proofErr w:type="spellStart"/>
      <w:r w:rsidR="002213CE" w:rsidRPr="002213CE">
        <w:t>Племзавод</w:t>
      </w:r>
      <w:proofErr w:type="spellEnd"/>
      <w:r w:rsidR="002213CE" w:rsidRPr="002213CE">
        <w:t xml:space="preserve"> «Адлер</w:t>
      </w:r>
      <w:r w:rsidR="002213CE" w:rsidRPr="00243A15">
        <w:t>» по точкам поставки согласно условиям договора</w:t>
      </w:r>
      <w:r w:rsidRPr="00243A15">
        <w:t>.</w:t>
      </w:r>
    </w:p>
    <w:p w:rsidR="000332B6" w:rsidRDefault="000332B6" w:rsidP="000332B6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b/>
        </w:rPr>
      </w:pPr>
      <w:r w:rsidRPr="00243A15">
        <w:rPr>
          <w:b/>
        </w:rPr>
        <w:t>Сроки поставки товара:</w:t>
      </w:r>
      <w:r w:rsidRPr="00E91DAC">
        <w:rPr>
          <w:b/>
        </w:rPr>
        <w:t xml:space="preserve"> </w:t>
      </w:r>
    </w:p>
    <w:p w:rsidR="002213CE" w:rsidRPr="002213CE" w:rsidRDefault="002213CE" w:rsidP="00D73BA5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3CE">
        <w:rPr>
          <w:rFonts w:ascii="Times New Roman" w:hAnsi="Times New Roman" w:cs="Times New Roman"/>
          <w:sz w:val="24"/>
          <w:szCs w:val="24"/>
        </w:rPr>
        <w:t>Начало исполнения обязательств по договору и начало поставки электрической энергии (мощности): 00:00 часов 01 января 202</w:t>
      </w:r>
      <w:r w:rsidR="00CA0676">
        <w:rPr>
          <w:rFonts w:ascii="Times New Roman" w:hAnsi="Times New Roman" w:cs="Times New Roman"/>
          <w:sz w:val="24"/>
          <w:szCs w:val="24"/>
        </w:rPr>
        <w:t>2</w:t>
      </w:r>
      <w:r w:rsidRPr="002213C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332B6" w:rsidRPr="002213CE" w:rsidRDefault="002213CE" w:rsidP="00D73BA5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3CE">
        <w:rPr>
          <w:rFonts w:ascii="Times New Roman" w:hAnsi="Times New Roman" w:cs="Times New Roman"/>
          <w:sz w:val="24"/>
          <w:szCs w:val="24"/>
        </w:rPr>
        <w:t>Окончание поставки электрической энергии (мощности): 24:00 часов 31 декабря 202</w:t>
      </w:r>
      <w:r w:rsidR="00CA0676">
        <w:rPr>
          <w:rFonts w:ascii="Times New Roman" w:hAnsi="Times New Roman" w:cs="Times New Roman"/>
          <w:sz w:val="24"/>
          <w:szCs w:val="24"/>
        </w:rPr>
        <w:t>2</w:t>
      </w:r>
      <w:r w:rsidRPr="002213C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3BA5" w:rsidRDefault="00D73BA5" w:rsidP="00D73BA5">
      <w:pPr>
        <w:tabs>
          <w:tab w:val="left" w:pos="4080"/>
        </w:tabs>
        <w:suppressAutoHyphens/>
        <w:autoSpaceDE w:val="0"/>
        <w:snapToGrid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6B1DDF" w:rsidRDefault="00D73BA5" w:rsidP="00D73BA5">
      <w:pPr>
        <w:tabs>
          <w:tab w:val="left" w:pos="4080"/>
        </w:tabs>
        <w:suppressAutoHyphens/>
        <w:autoSpaceDE w:val="0"/>
        <w:snapToGrid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ПОСТАВЩИК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  <w:t>ПОТРЕБИТЕЛЬ</w:t>
      </w:r>
    </w:p>
    <w:p w:rsidR="00D73BA5" w:rsidRDefault="00D73BA5" w:rsidP="00D73BA5">
      <w:pPr>
        <w:tabs>
          <w:tab w:val="left" w:pos="4080"/>
        </w:tabs>
        <w:suppressAutoHyphens/>
        <w:autoSpaceDE w:val="0"/>
        <w:snapToGrid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_________________/_____________/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  <w:t>__________________/_______________/</w:t>
      </w:r>
    </w:p>
    <w:p w:rsidR="00D73BA5" w:rsidRPr="006B1DDF" w:rsidRDefault="00D73BA5" w:rsidP="00D73BA5">
      <w:pPr>
        <w:tabs>
          <w:tab w:val="left" w:pos="4080"/>
        </w:tabs>
        <w:suppressAutoHyphens/>
        <w:autoSpaceDE w:val="0"/>
        <w:snapToGrid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М.П.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ab/>
        <w:t>М.П.</w:t>
      </w:r>
    </w:p>
    <w:sectPr w:rsidR="00D73BA5" w:rsidRPr="006B1DDF" w:rsidSect="00505DB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287"/>
    <w:multiLevelType w:val="hybridMultilevel"/>
    <w:tmpl w:val="FE909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061D5"/>
    <w:multiLevelType w:val="multilevel"/>
    <w:tmpl w:val="F7FE7D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BF5862"/>
    <w:multiLevelType w:val="hybridMultilevel"/>
    <w:tmpl w:val="EF3C62A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35E1787"/>
    <w:multiLevelType w:val="hybridMultilevel"/>
    <w:tmpl w:val="FD228F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41BBA"/>
    <w:multiLevelType w:val="hybridMultilevel"/>
    <w:tmpl w:val="ABF42926"/>
    <w:lvl w:ilvl="0" w:tplc="16A4E1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8F0B5D"/>
    <w:multiLevelType w:val="hybridMultilevel"/>
    <w:tmpl w:val="1284B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5548E"/>
    <w:multiLevelType w:val="hybridMultilevel"/>
    <w:tmpl w:val="FDBEED86"/>
    <w:lvl w:ilvl="0" w:tplc="DBEC870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85533"/>
    <w:multiLevelType w:val="hybridMultilevel"/>
    <w:tmpl w:val="402E7136"/>
    <w:lvl w:ilvl="0" w:tplc="D9BCA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EF45A1"/>
    <w:multiLevelType w:val="hybridMultilevel"/>
    <w:tmpl w:val="873463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A715FE"/>
    <w:multiLevelType w:val="hybridMultilevel"/>
    <w:tmpl w:val="DF8A3522"/>
    <w:lvl w:ilvl="0" w:tplc="E52C67AE">
      <w:start w:val="1"/>
      <w:numFmt w:val="decimal"/>
      <w:lvlText w:val="%1"/>
      <w:lvlJc w:val="left"/>
      <w:pPr>
        <w:tabs>
          <w:tab w:val="num" w:pos="-92"/>
        </w:tabs>
        <w:ind w:left="-92" w:hanging="360"/>
      </w:pPr>
      <w:rPr>
        <w:rFonts w:hint="default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A47F3"/>
    <w:multiLevelType w:val="hybridMultilevel"/>
    <w:tmpl w:val="FD228F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F5030"/>
    <w:multiLevelType w:val="hybridMultilevel"/>
    <w:tmpl w:val="12C8BFE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8E5EB8"/>
    <w:multiLevelType w:val="hybridMultilevel"/>
    <w:tmpl w:val="15025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2"/>
  </w:num>
  <w:num w:numId="5">
    <w:abstractNumId w:val="0"/>
  </w:num>
  <w:num w:numId="6">
    <w:abstractNumId w:val="1"/>
  </w:num>
  <w:num w:numId="7">
    <w:abstractNumId w:val="9"/>
  </w:num>
  <w:num w:numId="8">
    <w:abstractNumId w:val="7"/>
  </w:num>
  <w:num w:numId="9">
    <w:abstractNumId w:val="11"/>
  </w:num>
  <w:num w:numId="10">
    <w:abstractNumId w:val="3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E9"/>
    <w:rsid w:val="00005436"/>
    <w:rsid w:val="000332B6"/>
    <w:rsid w:val="00053B49"/>
    <w:rsid w:val="000F7EC2"/>
    <w:rsid w:val="00144E9E"/>
    <w:rsid w:val="001B16E3"/>
    <w:rsid w:val="001B7EC9"/>
    <w:rsid w:val="001C37A1"/>
    <w:rsid w:val="001F286B"/>
    <w:rsid w:val="001F3189"/>
    <w:rsid w:val="002047F2"/>
    <w:rsid w:val="00217BDD"/>
    <w:rsid w:val="002213CE"/>
    <w:rsid w:val="00243A15"/>
    <w:rsid w:val="00272557"/>
    <w:rsid w:val="002D2841"/>
    <w:rsid w:val="002F2082"/>
    <w:rsid w:val="00313BCE"/>
    <w:rsid w:val="003153AB"/>
    <w:rsid w:val="00315F22"/>
    <w:rsid w:val="0033120E"/>
    <w:rsid w:val="00351309"/>
    <w:rsid w:val="00374670"/>
    <w:rsid w:val="003C4497"/>
    <w:rsid w:val="00413543"/>
    <w:rsid w:val="00427A80"/>
    <w:rsid w:val="00474DB3"/>
    <w:rsid w:val="00497AB8"/>
    <w:rsid w:val="004F1AEC"/>
    <w:rsid w:val="00505DB6"/>
    <w:rsid w:val="00521660"/>
    <w:rsid w:val="005B413C"/>
    <w:rsid w:val="005B48A3"/>
    <w:rsid w:val="005C7EC7"/>
    <w:rsid w:val="005F2646"/>
    <w:rsid w:val="00637165"/>
    <w:rsid w:val="00642765"/>
    <w:rsid w:val="00643DEC"/>
    <w:rsid w:val="00645BA7"/>
    <w:rsid w:val="006734EC"/>
    <w:rsid w:val="00673F9B"/>
    <w:rsid w:val="00675CB9"/>
    <w:rsid w:val="006860CD"/>
    <w:rsid w:val="006B1DDF"/>
    <w:rsid w:val="006C2646"/>
    <w:rsid w:val="006D303A"/>
    <w:rsid w:val="006E33F1"/>
    <w:rsid w:val="006E7B53"/>
    <w:rsid w:val="00717CA7"/>
    <w:rsid w:val="00717FF1"/>
    <w:rsid w:val="0073194D"/>
    <w:rsid w:val="00741D7F"/>
    <w:rsid w:val="007605A7"/>
    <w:rsid w:val="00783487"/>
    <w:rsid w:val="007A46EB"/>
    <w:rsid w:val="007B0EE2"/>
    <w:rsid w:val="007E40D0"/>
    <w:rsid w:val="007E5678"/>
    <w:rsid w:val="008056B5"/>
    <w:rsid w:val="00813BAF"/>
    <w:rsid w:val="008164CC"/>
    <w:rsid w:val="00840A3A"/>
    <w:rsid w:val="0085303D"/>
    <w:rsid w:val="00873CDC"/>
    <w:rsid w:val="0089347B"/>
    <w:rsid w:val="008B237B"/>
    <w:rsid w:val="008B6562"/>
    <w:rsid w:val="008E7B8F"/>
    <w:rsid w:val="008F7A54"/>
    <w:rsid w:val="0091043C"/>
    <w:rsid w:val="0094100E"/>
    <w:rsid w:val="00986DA9"/>
    <w:rsid w:val="009A3029"/>
    <w:rsid w:val="009F05F3"/>
    <w:rsid w:val="00A07787"/>
    <w:rsid w:val="00A3736A"/>
    <w:rsid w:val="00A44167"/>
    <w:rsid w:val="00A57F10"/>
    <w:rsid w:val="00A64747"/>
    <w:rsid w:val="00A65A34"/>
    <w:rsid w:val="00A93DDE"/>
    <w:rsid w:val="00AA091C"/>
    <w:rsid w:val="00AD122C"/>
    <w:rsid w:val="00AD70B1"/>
    <w:rsid w:val="00AF52B0"/>
    <w:rsid w:val="00B04850"/>
    <w:rsid w:val="00B563E3"/>
    <w:rsid w:val="00B6276E"/>
    <w:rsid w:val="00C027DC"/>
    <w:rsid w:val="00C1345D"/>
    <w:rsid w:val="00C15E65"/>
    <w:rsid w:val="00C22A47"/>
    <w:rsid w:val="00C22D01"/>
    <w:rsid w:val="00C32DA6"/>
    <w:rsid w:val="00C85057"/>
    <w:rsid w:val="00C86ADC"/>
    <w:rsid w:val="00CA0676"/>
    <w:rsid w:val="00CB5E95"/>
    <w:rsid w:val="00CE79C9"/>
    <w:rsid w:val="00D079C9"/>
    <w:rsid w:val="00D2246A"/>
    <w:rsid w:val="00D346EF"/>
    <w:rsid w:val="00D54AA0"/>
    <w:rsid w:val="00D56EBC"/>
    <w:rsid w:val="00D6524E"/>
    <w:rsid w:val="00D73BA5"/>
    <w:rsid w:val="00D76E9F"/>
    <w:rsid w:val="00D80444"/>
    <w:rsid w:val="00D85851"/>
    <w:rsid w:val="00D94CBE"/>
    <w:rsid w:val="00D9674D"/>
    <w:rsid w:val="00DB42E9"/>
    <w:rsid w:val="00DC5B03"/>
    <w:rsid w:val="00DC768A"/>
    <w:rsid w:val="00E76529"/>
    <w:rsid w:val="00EC0389"/>
    <w:rsid w:val="00EE3379"/>
    <w:rsid w:val="00F57B6B"/>
    <w:rsid w:val="00F7723E"/>
    <w:rsid w:val="00FE5B58"/>
    <w:rsid w:val="00FF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4E12D-9596-49F5-B9AE-96AAFD6A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F28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6EF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0332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C7EC7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5C7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D73B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73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1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4C5A-A539-4048-8D60-1E0B026A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Вячеславна Власова</dc:creator>
  <cp:lastModifiedBy>Admin</cp:lastModifiedBy>
  <cp:revision>8</cp:revision>
  <cp:lastPrinted>2019-12-02T12:47:00Z</cp:lastPrinted>
  <dcterms:created xsi:type="dcterms:W3CDTF">2019-12-02T11:38:00Z</dcterms:created>
  <dcterms:modified xsi:type="dcterms:W3CDTF">2021-10-11T10:38:00Z</dcterms:modified>
</cp:coreProperties>
</file>