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BD365" w14:textId="69C93D4C" w:rsidR="008D4A9A" w:rsidRPr="0071310D" w:rsidRDefault="00266E15" w:rsidP="00C1162A">
      <w:pPr>
        <w:pStyle w:val="a6"/>
        <w:ind w:right="282"/>
        <w:contextualSpacing/>
        <w:jc w:val="right"/>
        <w:rPr>
          <w:rFonts w:ascii="Times New Roman" w:hAnsi="Times New Roman"/>
          <w:bCs/>
          <w:color w:val="000000"/>
        </w:rPr>
      </w:pPr>
      <w:r w:rsidRPr="000840C8">
        <w:rPr>
          <w:rFonts w:ascii="Times New Roman" w:hAnsi="Times New Roman"/>
          <w:b/>
        </w:rPr>
        <w:t xml:space="preserve"> </w:t>
      </w:r>
      <w:r w:rsidR="00694DE9" w:rsidRPr="00665849">
        <w:rPr>
          <w:rFonts w:ascii="Times New Roman" w:eastAsia="Times New Roman" w:hAnsi="Times New Roman"/>
          <w:b/>
          <w:bCs/>
          <w:sz w:val="24"/>
          <w:szCs w:val="24"/>
        </w:rPr>
        <w:t xml:space="preserve">Часть </w:t>
      </w:r>
      <w:r w:rsidR="00071C54">
        <w:rPr>
          <w:rFonts w:ascii="Times New Roman" w:eastAsia="Times New Roman" w:hAnsi="Times New Roman"/>
          <w:b/>
          <w:bCs/>
          <w:sz w:val="24"/>
          <w:szCs w:val="24"/>
        </w:rPr>
        <w:t>5</w:t>
      </w:r>
      <w:r w:rsidR="00694DE9" w:rsidRPr="00665849">
        <w:rPr>
          <w:rFonts w:ascii="Times New Roman" w:eastAsia="Times New Roman" w:hAnsi="Times New Roman"/>
          <w:b/>
          <w:bCs/>
          <w:sz w:val="24"/>
          <w:szCs w:val="24"/>
        </w:rPr>
        <w:t xml:space="preserve"> Тендерной документации</w:t>
      </w:r>
    </w:p>
    <w:p w14:paraId="65543ACB" w14:textId="77777777" w:rsidR="00C1162A" w:rsidRDefault="00C1162A" w:rsidP="00C87C98">
      <w:pPr>
        <w:suppressAutoHyphens w:val="0"/>
        <w:spacing w:after="0" w:line="240" w:lineRule="auto"/>
        <w:jc w:val="center"/>
        <w:rPr>
          <w:rFonts w:ascii="Times New Roman" w:eastAsia="Times New Roman" w:hAnsi="Times New Roman"/>
          <w:b/>
          <w:sz w:val="24"/>
          <w:szCs w:val="24"/>
          <w:lang w:eastAsia="ru-RU"/>
        </w:rPr>
      </w:pPr>
    </w:p>
    <w:p w14:paraId="122989C2" w14:textId="3F4FF606" w:rsidR="00C87C98" w:rsidRDefault="00071C54" w:rsidP="00C87C98">
      <w:pPr>
        <w:suppressAutoHyphens w:val="0"/>
        <w:spacing w:after="0" w:line="240" w:lineRule="auto"/>
        <w:jc w:val="center"/>
        <w:rPr>
          <w:rFonts w:ascii="Times New Roman" w:eastAsia="Times New Roman" w:hAnsi="Times New Roman"/>
          <w:b/>
          <w:sz w:val="24"/>
          <w:szCs w:val="24"/>
          <w:lang w:eastAsia="ru-RU"/>
        </w:rPr>
      </w:pPr>
      <w:r w:rsidRPr="00C1162A">
        <w:rPr>
          <w:rFonts w:ascii="Times New Roman" w:eastAsia="Times New Roman" w:hAnsi="Times New Roman"/>
          <w:b/>
          <w:sz w:val="24"/>
          <w:szCs w:val="24"/>
          <w:lang w:eastAsia="ru-RU"/>
        </w:rPr>
        <w:t>ТЕХНИЧЕСКОЕ ЗАДАНИЕ</w:t>
      </w:r>
    </w:p>
    <w:p w14:paraId="799E12C7" w14:textId="20B67265" w:rsidR="00C62991" w:rsidRDefault="00C62991" w:rsidP="00C87C98">
      <w:pPr>
        <w:suppressAutoHyphens w:val="0"/>
        <w:spacing w:after="0" w:line="240" w:lineRule="auto"/>
        <w:jc w:val="center"/>
        <w:rPr>
          <w:rFonts w:ascii="Times New Roman" w:eastAsia="Times New Roman" w:hAnsi="Times New Roman"/>
          <w:i/>
          <w:sz w:val="24"/>
          <w:szCs w:val="24"/>
          <w:lang w:eastAsia="ru-RU"/>
        </w:rPr>
      </w:pPr>
      <w:r w:rsidRPr="00C62991">
        <w:rPr>
          <w:rFonts w:ascii="Times New Roman" w:eastAsia="Times New Roman" w:hAnsi="Times New Roman"/>
          <w:i/>
          <w:sz w:val="24"/>
          <w:szCs w:val="24"/>
          <w:lang w:eastAsia="ru-RU"/>
        </w:rPr>
        <w:t xml:space="preserve">(редакция от </w:t>
      </w:r>
      <w:r w:rsidR="00613DB6">
        <w:rPr>
          <w:rFonts w:ascii="Times New Roman" w:eastAsia="Times New Roman" w:hAnsi="Times New Roman"/>
          <w:i/>
          <w:sz w:val="24"/>
          <w:szCs w:val="24"/>
          <w:lang w:eastAsia="ru-RU"/>
        </w:rPr>
        <w:t>0</w:t>
      </w:r>
      <w:r w:rsidR="00A533C4">
        <w:rPr>
          <w:rFonts w:ascii="Times New Roman" w:eastAsia="Times New Roman" w:hAnsi="Times New Roman"/>
          <w:i/>
          <w:sz w:val="24"/>
          <w:szCs w:val="24"/>
          <w:lang w:eastAsia="ru-RU"/>
        </w:rPr>
        <w:t>4</w:t>
      </w:r>
      <w:r w:rsidRPr="00C62991">
        <w:rPr>
          <w:rFonts w:ascii="Times New Roman" w:eastAsia="Times New Roman" w:hAnsi="Times New Roman"/>
          <w:i/>
          <w:sz w:val="24"/>
          <w:szCs w:val="24"/>
          <w:lang w:eastAsia="ru-RU"/>
        </w:rPr>
        <w:t>.0</w:t>
      </w:r>
      <w:r w:rsidR="00613DB6">
        <w:rPr>
          <w:rFonts w:ascii="Times New Roman" w:eastAsia="Times New Roman" w:hAnsi="Times New Roman"/>
          <w:i/>
          <w:sz w:val="24"/>
          <w:szCs w:val="24"/>
          <w:lang w:eastAsia="ru-RU"/>
        </w:rPr>
        <w:t>3</w:t>
      </w:r>
      <w:r w:rsidRPr="00C62991">
        <w:rPr>
          <w:rFonts w:ascii="Times New Roman" w:eastAsia="Times New Roman" w:hAnsi="Times New Roman"/>
          <w:i/>
          <w:sz w:val="24"/>
          <w:szCs w:val="24"/>
          <w:lang w:eastAsia="ru-RU"/>
        </w:rPr>
        <w:t>.2021)</w:t>
      </w:r>
    </w:p>
    <w:p w14:paraId="22AC4A6C" w14:textId="1EE3F070" w:rsidR="00613DB6" w:rsidRPr="00F948D3" w:rsidRDefault="00613DB6" w:rsidP="00613DB6">
      <w:pPr>
        <w:pStyle w:val="a6"/>
        <w:ind w:right="282"/>
        <w:contextualSpacing/>
        <w:jc w:val="right"/>
        <w:rPr>
          <w:rFonts w:ascii="Times New Roman" w:eastAsia="Times New Roman" w:hAnsi="Times New Roman"/>
          <w:b/>
          <w:sz w:val="24"/>
          <w:szCs w:val="24"/>
          <w:lang w:eastAsia="ru-RU"/>
        </w:rPr>
      </w:pPr>
      <w:r w:rsidRPr="00F948D3">
        <w:rPr>
          <w:rFonts w:ascii="Times New Roman" w:eastAsia="Times New Roman" w:hAnsi="Times New Roman"/>
          <w:b/>
          <w:bCs/>
          <w:sz w:val="24"/>
          <w:szCs w:val="24"/>
        </w:rPr>
        <w:t xml:space="preserve"> </w:t>
      </w:r>
    </w:p>
    <w:p w14:paraId="623697DC" w14:textId="124F56E0" w:rsidR="00A533C4" w:rsidRPr="00F948D3" w:rsidRDefault="00A533C4" w:rsidP="00A533C4">
      <w:pPr>
        <w:widowControl w:val="0"/>
        <w:spacing w:after="0"/>
        <w:ind w:left="-567" w:right="424"/>
        <w:jc w:val="center"/>
        <w:rPr>
          <w:rFonts w:ascii="Times New Roman" w:hAnsi="Times New Roman"/>
          <w:b/>
          <w:sz w:val="24"/>
          <w:szCs w:val="24"/>
        </w:rPr>
      </w:pPr>
      <w:r w:rsidRPr="00F948D3">
        <w:rPr>
          <w:rFonts w:ascii="Times New Roman" w:hAnsi="Times New Roman"/>
          <w:b/>
          <w:sz w:val="24"/>
          <w:szCs w:val="24"/>
        </w:rPr>
        <w:t xml:space="preserve"> </w:t>
      </w:r>
      <w:r w:rsidRPr="00F948D3">
        <w:rPr>
          <w:rFonts w:ascii="Times New Roman" w:hAnsi="Times New Roman"/>
          <w:b/>
          <w:sz w:val="24"/>
          <w:szCs w:val="24"/>
        </w:rPr>
        <w:t>«Разработка проектно-сметной документации на модернизацию и расширение производственных мощностей АО «</w:t>
      </w:r>
      <w:proofErr w:type="spellStart"/>
      <w:r w:rsidRPr="00F948D3">
        <w:rPr>
          <w:rFonts w:ascii="Times New Roman" w:hAnsi="Times New Roman"/>
          <w:b/>
          <w:sz w:val="24"/>
          <w:szCs w:val="24"/>
        </w:rPr>
        <w:t>Племзавод</w:t>
      </w:r>
      <w:proofErr w:type="spellEnd"/>
      <w:r w:rsidRPr="00F948D3">
        <w:rPr>
          <w:rFonts w:ascii="Times New Roman" w:hAnsi="Times New Roman"/>
          <w:b/>
          <w:sz w:val="24"/>
          <w:szCs w:val="24"/>
        </w:rPr>
        <w:t xml:space="preserve"> «Адлер»</w:t>
      </w:r>
    </w:p>
    <w:p w14:paraId="636CAFC2" w14:textId="77777777" w:rsidR="00A533C4" w:rsidRPr="00F948D3" w:rsidRDefault="00A533C4" w:rsidP="00A533C4">
      <w:pPr>
        <w:widowControl w:val="0"/>
        <w:spacing w:after="0"/>
        <w:ind w:left="-567"/>
        <w:jc w:val="center"/>
        <w:rPr>
          <w:rFonts w:ascii="Times New Roman" w:hAnsi="Times New Roman"/>
        </w:rPr>
      </w:pPr>
    </w:p>
    <w:tbl>
      <w:tblPr>
        <w:tblStyle w:val="af6"/>
        <w:tblW w:w="9776" w:type="dxa"/>
        <w:tblLook w:val="04A0" w:firstRow="1" w:lastRow="0" w:firstColumn="1" w:lastColumn="0" w:noHBand="0" w:noVBand="1"/>
      </w:tblPr>
      <w:tblGrid>
        <w:gridCol w:w="704"/>
        <w:gridCol w:w="3260"/>
        <w:gridCol w:w="5812"/>
      </w:tblGrid>
      <w:tr w:rsidR="00A533C4" w:rsidRPr="00F948D3" w14:paraId="509175A8" w14:textId="77777777" w:rsidTr="0021620B">
        <w:trPr>
          <w:trHeight w:val="678"/>
        </w:trPr>
        <w:tc>
          <w:tcPr>
            <w:tcW w:w="704" w:type="dxa"/>
            <w:vAlign w:val="center"/>
          </w:tcPr>
          <w:p w14:paraId="5B9F8156" w14:textId="77777777" w:rsidR="00A533C4" w:rsidRPr="00F948D3" w:rsidRDefault="00A533C4" w:rsidP="0021620B">
            <w:pPr>
              <w:suppressAutoHyphens w:val="0"/>
              <w:spacing w:after="0"/>
              <w:jc w:val="center"/>
              <w:rPr>
                <w:rFonts w:ascii="Times New Roman" w:hAnsi="Times New Roman"/>
                <w:b/>
                <w:bCs/>
                <w:lang w:eastAsia="ru-RU"/>
              </w:rPr>
            </w:pPr>
            <w:r w:rsidRPr="00F948D3">
              <w:rPr>
                <w:b/>
              </w:rPr>
              <w:br w:type="page"/>
            </w:r>
            <w:r w:rsidRPr="00F948D3">
              <w:rPr>
                <w:rFonts w:ascii="Times New Roman" w:hAnsi="Times New Roman"/>
                <w:b/>
              </w:rPr>
              <w:t xml:space="preserve"> </w:t>
            </w:r>
            <w:r w:rsidRPr="00F948D3">
              <w:rPr>
                <w:rFonts w:ascii="Times New Roman" w:hAnsi="Times New Roman"/>
                <w:b/>
                <w:bCs/>
                <w:lang w:eastAsia="ru-RU"/>
              </w:rPr>
              <w:t>№ п/п</w:t>
            </w:r>
          </w:p>
        </w:tc>
        <w:tc>
          <w:tcPr>
            <w:tcW w:w="3260" w:type="dxa"/>
            <w:vAlign w:val="center"/>
          </w:tcPr>
          <w:p w14:paraId="1131B49C" w14:textId="77777777" w:rsidR="00A533C4" w:rsidRPr="00F948D3" w:rsidRDefault="00A533C4" w:rsidP="0021620B">
            <w:pPr>
              <w:suppressAutoHyphens w:val="0"/>
              <w:spacing w:after="0"/>
              <w:jc w:val="center"/>
              <w:rPr>
                <w:rFonts w:ascii="Times New Roman" w:hAnsi="Times New Roman"/>
                <w:b/>
                <w:bCs/>
                <w:lang w:eastAsia="ru-RU"/>
              </w:rPr>
            </w:pPr>
            <w:r w:rsidRPr="00F948D3">
              <w:rPr>
                <w:rFonts w:ascii="Times New Roman" w:hAnsi="Times New Roman"/>
                <w:b/>
                <w:bCs/>
                <w:lang w:eastAsia="ru-RU"/>
              </w:rPr>
              <w:t>Перечень основных требований</w:t>
            </w:r>
          </w:p>
        </w:tc>
        <w:tc>
          <w:tcPr>
            <w:tcW w:w="5812" w:type="dxa"/>
            <w:vAlign w:val="center"/>
          </w:tcPr>
          <w:p w14:paraId="3AEA7B85" w14:textId="77777777" w:rsidR="00A533C4" w:rsidRPr="00F948D3" w:rsidRDefault="00A533C4" w:rsidP="0021620B">
            <w:pPr>
              <w:suppressAutoHyphens w:val="0"/>
              <w:spacing w:after="0"/>
              <w:jc w:val="center"/>
              <w:rPr>
                <w:rFonts w:ascii="Times New Roman" w:hAnsi="Times New Roman"/>
                <w:b/>
                <w:bCs/>
                <w:lang w:eastAsia="ru-RU"/>
              </w:rPr>
            </w:pPr>
            <w:r w:rsidRPr="00F948D3">
              <w:rPr>
                <w:rFonts w:ascii="Times New Roman" w:hAnsi="Times New Roman"/>
                <w:b/>
                <w:bCs/>
                <w:lang w:eastAsia="ru-RU"/>
              </w:rPr>
              <w:t>Содержание требований</w:t>
            </w:r>
          </w:p>
        </w:tc>
      </w:tr>
      <w:tr w:rsidR="00A533C4" w:rsidRPr="00F948D3" w14:paraId="2279BAD9" w14:textId="77777777" w:rsidTr="0021620B">
        <w:trPr>
          <w:trHeight w:val="238"/>
        </w:trPr>
        <w:tc>
          <w:tcPr>
            <w:tcW w:w="704" w:type="dxa"/>
          </w:tcPr>
          <w:p w14:paraId="775B8DC9" w14:textId="77777777" w:rsidR="00A533C4" w:rsidRPr="00F948D3" w:rsidRDefault="00A533C4" w:rsidP="0021620B">
            <w:pPr>
              <w:suppressAutoHyphens w:val="0"/>
              <w:spacing w:after="0"/>
              <w:jc w:val="center"/>
              <w:rPr>
                <w:rFonts w:ascii="Times New Roman" w:hAnsi="Times New Roman"/>
                <w:bCs/>
                <w:sz w:val="16"/>
                <w:szCs w:val="16"/>
                <w:lang w:eastAsia="ru-RU"/>
              </w:rPr>
            </w:pPr>
            <w:r w:rsidRPr="00F948D3">
              <w:rPr>
                <w:rFonts w:ascii="Times New Roman" w:hAnsi="Times New Roman"/>
                <w:bCs/>
                <w:sz w:val="16"/>
                <w:szCs w:val="16"/>
                <w:lang w:eastAsia="ru-RU"/>
              </w:rPr>
              <w:t>1</w:t>
            </w:r>
          </w:p>
        </w:tc>
        <w:tc>
          <w:tcPr>
            <w:tcW w:w="3260" w:type="dxa"/>
          </w:tcPr>
          <w:p w14:paraId="0E5B5D78" w14:textId="77777777" w:rsidR="00A533C4" w:rsidRPr="00F948D3" w:rsidRDefault="00A533C4" w:rsidP="0021620B">
            <w:pPr>
              <w:suppressAutoHyphens w:val="0"/>
              <w:spacing w:after="0"/>
              <w:jc w:val="center"/>
              <w:rPr>
                <w:rFonts w:ascii="Times New Roman" w:hAnsi="Times New Roman"/>
                <w:bCs/>
                <w:sz w:val="16"/>
                <w:szCs w:val="16"/>
                <w:lang w:eastAsia="ru-RU"/>
              </w:rPr>
            </w:pPr>
            <w:r w:rsidRPr="00F948D3">
              <w:rPr>
                <w:rFonts w:ascii="Times New Roman" w:hAnsi="Times New Roman"/>
                <w:bCs/>
                <w:sz w:val="16"/>
                <w:szCs w:val="16"/>
                <w:lang w:eastAsia="ru-RU"/>
              </w:rPr>
              <w:t>2</w:t>
            </w:r>
          </w:p>
        </w:tc>
        <w:tc>
          <w:tcPr>
            <w:tcW w:w="5812" w:type="dxa"/>
          </w:tcPr>
          <w:p w14:paraId="621D8B66" w14:textId="77777777" w:rsidR="00A533C4" w:rsidRPr="00F948D3" w:rsidRDefault="00A533C4" w:rsidP="0021620B">
            <w:pPr>
              <w:suppressAutoHyphens w:val="0"/>
              <w:spacing w:after="0"/>
              <w:jc w:val="center"/>
              <w:rPr>
                <w:rFonts w:ascii="Times New Roman" w:hAnsi="Times New Roman"/>
                <w:bCs/>
                <w:sz w:val="16"/>
                <w:szCs w:val="16"/>
                <w:lang w:eastAsia="ru-RU"/>
              </w:rPr>
            </w:pPr>
            <w:r w:rsidRPr="00F948D3">
              <w:rPr>
                <w:rFonts w:ascii="Times New Roman" w:hAnsi="Times New Roman"/>
                <w:bCs/>
                <w:sz w:val="16"/>
                <w:szCs w:val="16"/>
                <w:lang w:eastAsia="ru-RU"/>
              </w:rPr>
              <w:t>3</w:t>
            </w:r>
          </w:p>
        </w:tc>
      </w:tr>
      <w:tr w:rsidR="00A533C4" w:rsidRPr="00F948D3" w14:paraId="684D7843" w14:textId="77777777" w:rsidTr="0021620B">
        <w:trPr>
          <w:trHeight w:val="281"/>
        </w:trPr>
        <w:tc>
          <w:tcPr>
            <w:tcW w:w="9776" w:type="dxa"/>
            <w:gridSpan w:val="3"/>
            <w:vAlign w:val="center"/>
          </w:tcPr>
          <w:p w14:paraId="3301D4CD" w14:textId="77777777" w:rsidR="00A533C4" w:rsidRPr="00F948D3" w:rsidRDefault="00A533C4" w:rsidP="0021620B">
            <w:pPr>
              <w:pStyle w:val="ab"/>
              <w:numPr>
                <w:ilvl w:val="0"/>
                <w:numId w:val="15"/>
              </w:numPr>
              <w:spacing w:after="0" w:line="276" w:lineRule="auto"/>
              <w:jc w:val="center"/>
              <w:rPr>
                <w:rFonts w:ascii="Times New Roman" w:hAnsi="Times New Roman"/>
                <w:b/>
                <w:bCs/>
                <w:lang w:eastAsia="ru-RU"/>
              </w:rPr>
            </w:pPr>
            <w:r w:rsidRPr="00F948D3">
              <w:rPr>
                <w:rFonts w:ascii="Times New Roman" w:hAnsi="Times New Roman"/>
                <w:b/>
                <w:bCs/>
                <w:lang w:eastAsia="ru-RU"/>
              </w:rPr>
              <w:t>Общие данные</w:t>
            </w:r>
          </w:p>
        </w:tc>
      </w:tr>
      <w:tr w:rsidR="00A533C4" w:rsidRPr="00F948D3" w14:paraId="0F34DB1F" w14:textId="77777777" w:rsidTr="0021620B">
        <w:tc>
          <w:tcPr>
            <w:tcW w:w="704" w:type="dxa"/>
            <w:vAlign w:val="center"/>
          </w:tcPr>
          <w:p w14:paraId="7F0BA097"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1.1.</w:t>
            </w:r>
          </w:p>
        </w:tc>
        <w:tc>
          <w:tcPr>
            <w:tcW w:w="3260" w:type="dxa"/>
            <w:vAlign w:val="center"/>
          </w:tcPr>
          <w:p w14:paraId="7C1CC387"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Основание для проектирования</w:t>
            </w:r>
          </w:p>
        </w:tc>
        <w:tc>
          <w:tcPr>
            <w:tcW w:w="5812" w:type="dxa"/>
          </w:tcPr>
          <w:p w14:paraId="768609D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Технико-экономическое обоснование модернизации и расширения производственных мощностей, разработанное РАН ЮНЦ в 2020г.</w:t>
            </w:r>
          </w:p>
        </w:tc>
      </w:tr>
      <w:tr w:rsidR="00A533C4" w:rsidRPr="00F948D3" w14:paraId="4FE8BF1F" w14:textId="77777777" w:rsidTr="0021620B">
        <w:tc>
          <w:tcPr>
            <w:tcW w:w="704" w:type="dxa"/>
            <w:vAlign w:val="center"/>
          </w:tcPr>
          <w:p w14:paraId="79C6EF87"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1.2.</w:t>
            </w:r>
          </w:p>
        </w:tc>
        <w:tc>
          <w:tcPr>
            <w:tcW w:w="3260" w:type="dxa"/>
            <w:vAlign w:val="center"/>
          </w:tcPr>
          <w:p w14:paraId="5FE001E1"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Заказчик</w:t>
            </w:r>
          </w:p>
        </w:tc>
        <w:tc>
          <w:tcPr>
            <w:tcW w:w="5812" w:type="dxa"/>
          </w:tcPr>
          <w:p w14:paraId="2FB50E0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Акционерное Общество «Племенной </w:t>
            </w:r>
            <w:proofErr w:type="spellStart"/>
            <w:r w:rsidRPr="00F948D3">
              <w:rPr>
                <w:rFonts w:ascii="Times New Roman" w:hAnsi="Times New Roman"/>
                <w:bCs/>
                <w:lang w:eastAsia="ru-RU"/>
              </w:rPr>
              <w:t>форелеводческий</w:t>
            </w:r>
            <w:proofErr w:type="spellEnd"/>
            <w:r w:rsidRPr="00F948D3">
              <w:rPr>
                <w:rFonts w:ascii="Times New Roman" w:hAnsi="Times New Roman"/>
                <w:bCs/>
                <w:lang w:eastAsia="ru-RU"/>
              </w:rPr>
              <w:t xml:space="preserve"> завод «Адлер» (АО «</w:t>
            </w:r>
            <w:proofErr w:type="spellStart"/>
            <w:r w:rsidRPr="00F948D3">
              <w:rPr>
                <w:rFonts w:ascii="Times New Roman" w:hAnsi="Times New Roman"/>
                <w:bCs/>
                <w:lang w:eastAsia="ru-RU"/>
              </w:rPr>
              <w:t>Племзавод</w:t>
            </w:r>
            <w:proofErr w:type="spellEnd"/>
            <w:r w:rsidRPr="00F948D3">
              <w:rPr>
                <w:rFonts w:ascii="Times New Roman" w:hAnsi="Times New Roman"/>
                <w:bCs/>
                <w:lang w:eastAsia="ru-RU"/>
              </w:rPr>
              <w:t xml:space="preserve"> «Адлер»), 354393, Краснодарский край, г. Сочи, с. Казачий Брод, ул. Форелевая 45-А</w:t>
            </w:r>
          </w:p>
        </w:tc>
      </w:tr>
      <w:tr w:rsidR="00A533C4" w:rsidRPr="00F948D3" w14:paraId="6B6F48B9" w14:textId="77777777" w:rsidTr="0021620B">
        <w:tc>
          <w:tcPr>
            <w:tcW w:w="704" w:type="dxa"/>
            <w:vAlign w:val="center"/>
          </w:tcPr>
          <w:p w14:paraId="2EF8DD28"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1.3.</w:t>
            </w:r>
          </w:p>
        </w:tc>
        <w:tc>
          <w:tcPr>
            <w:tcW w:w="3260" w:type="dxa"/>
            <w:vAlign w:val="center"/>
          </w:tcPr>
          <w:p w14:paraId="1C4919A8"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Источник финансирования разработки проектной документации</w:t>
            </w:r>
          </w:p>
        </w:tc>
        <w:tc>
          <w:tcPr>
            <w:tcW w:w="5812" w:type="dxa"/>
          </w:tcPr>
          <w:p w14:paraId="3B69F88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За счет средств предприятия </w:t>
            </w:r>
          </w:p>
        </w:tc>
      </w:tr>
      <w:tr w:rsidR="00A533C4" w:rsidRPr="00F948D3" w14:paraId="4D5C9481" w14:textId="77777777" w:rsidTr="0021620B">
        <w:tc>
          <w:tcPr>
            <w:tcW w:w="704" w:type="dxa"/>
            <w:vAlign w:val="center"/>
          </w:tcPr>
          <w:p w14:paraId="2745D593"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1.4.</w:t>
            </w:r>
          </w:p>
        </w:tc>
        <w:tc>
          <w:tcPr>
            <w:tcW w:w="3260" w:type="dxa"/>
            <w:vAlign w:val="center"/>
          </w:tcPr>
          <w:p w14:paraId="3D1F1F53"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Источник финансирования строительства-модернизации и расширения производственных мощностей</w:t>
            </w:r>
          </w:p>
        </w:tc>
        <w:tc>
          <w:tcPr>
            <w:tcW w:w="5812" w:type="dxa"/>
          </w:tcPr>
          <w:p w14:paraId="6E01927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За счет привлеченных инвестиционных средств</w:t>
            </w:r>
          </w:p>
        </w:tc>
      </w:tr>
      <w:tr w:rsidR="00A533C4" w:rsidRPr="00F948D3" w14:paraId="53752844" w14:textId="77777777" w:rsidTr="0021620B">
        <w:tc>
          <w:tcPr>
            <w:tcW w:w="704" w:type="dxa"/>
            <w:vAlign w:val="center"/>
          </w:tcPr>
          <w:p w14:paraId="73B9F865"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1.5.</w:t>
            </w:r>
          </w:p>
        </w:tc>
        <w:tc>
          <w:tcPr>
            <w:tcW w:w="3260" w:type="dxa"/>
            <w:vAlign w:val="center"/>
          </w:tcPr>
          <w:p w14:paraId="407B2B3C"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Местоположение объекта</w:t>
            </w:r>
          </w:p>
        </w:tc>
        <w:tc>
          <w:tcPr>
            <w:tcW w:w="5812" w:type="dxa"/>
          </w:tcPr>
          <w:p w14:paraId="5036700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Российская Федерация, Краснодарский край, г. Сочи, Адлерский район, с. Казачий Брод, ул. Форелевая, д. 45-А</w:t>
            </w:r>
          </w:p>
        </w:tc>
      </w:tr>
      <w:tr w:rsidR="00A533C4" w:rsidRPr="00F948D3" w14:paraId="418A7E24" w14:textId="77777777" w:rsidTr="0021620B">
        <w:tc>
          <w:tcPr>
            <w:tcW w:w="704" w:type="dxa"/>
            <w:vAlign w:val="center"/>
          </w:tcPr>
          <w:p w14:paraId="5096A37A"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1.6.</w:t>
            </w:r>
          </w:p>
        </w:tc>
        <w:tc>
          <w:tcPr>
            <w:tcW w:w="3260" w:type="dxa"/>
            <w:vAlign w:val="center"/>
          </w:tcPr>
          <w:p w14:paraId="3E0A52F1"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Стадийность проектирования</w:t>
            </w:r>
          </w:p>
        </w:tc>
        <w:tc>
          <w:tcPr>
            <w:tcW w:w="5812" w:type="dxa"/>
          </w:tcPr>
          <w:p w14:paraId="2D1CB64D" w14:textId="77777777" w:rsidR="00A533C4" w:rsidRPr="00F948D3" w:rsidRDefault="00A533C4" w:rsidP="0021620B">
            <w:pPr>
              <w:spacing w:after="0"/>
              <w:jc w:val="both"/>
              <w:rPr>
                <w:rFonts w:ascii="Times New Roman" w:hAnsi="Times New Roman"/>
              </w:rPr>
            </w:pPr>
            <w:r w:rsidRPr="00F948D3">
              <w:rPr>
                <w:rFonts w:ascii="Times New Roman" w:hAnsi="Times New Roman"/>
                <w:bCs/>
                <w:lang w:eastAsia="ru-RU"/>
              </w:rPr>
              <w:t>Проектно-сметная документация на модернизацию и расширение производственных мощностей</w:t>
            </w:r>
          </w:p>
        </w:tc>
      </w:tr>
      <w:tr w:rsidR="00A533C4" w:rsidRPr="00F948D3" w14:paraId="71B8144C" w14:textId="77777777" w:rsidTr="0021620B">
        <w:tc>
          <w:tcPr>
            <w:tcW w:w="704" w:type="dxa"/>
            <w:vAlign w:val="center"/>
          </w:tcPr>
          <w:p w14:paraId="79160091"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1.7.</w:t>
            </w:r>
          </w:p>
        </w:tc>
        <w:tc>
          <w:tcPr>
            <w:tcW w:w="3260" w:type="dxa"/>
          </w:tcPr>
          <w:p w14:paraId="5C20C48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Виды и этапы производства работ (Указание о выделение очередей, пусковых комплексов, их состав, требования на перспективу расширения предприятия (при необходимости))</w:t>
            </w:r>
          </w:p>
        </w:tc>
        <w:tc>
          <w:tcPr>
            <w:tcW w:w="5812" w:type="dxa"/>
          </w:tcPr>
          <w:p w14:paraId="7020EAB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Модернизация и расширение производственных мощностей с устройством объектов некапитального строительства</w:t>
            </w:r>
            <w:r>
              <w:rPr>
                <w:rFonts w:ascii="Times New Roman" w:hAnsi="Times New Roman"/>
                <w:bCs/>
                <w:lang w:eastAsia="ru-RU"/>
              </w:rPr>
              <w:t>, в случае невозможности выполнения согласно нормативной документации, выполнить в виде капитального.</w:t>
            </w:r>
          </w:p>
          <w:p w14:paraId="39D9C06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Без выделения очередей и пусковых комплексов.</w:t>
            </w:r>
          </w:p>
        </w:tc>
      </w:tr>
      <w:tr w:rsidR="00A533C4" w:rsidRPr="00F948D3" w14:paraId="0F0293BC" w14:textId="77777777" w:rsidTr="0021620B">
        <w:tc>
          <w:tcPr>
            <w:tcW w:w="704" w:type="dxa"/>
            <w:vAlign w:val="center"/>
          </w:tcPr>
          <w:p w14:paraId="3DEFADBB"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1.8.</w:t>
            </w:r>
          </w:p>
        </w:tc>
        <w:tc>
          <w:tcPr>
            <w:tcW w:w="3260" w:type="dxa"/>
            <w:vAlign w:val="center"/>
          </w:tcPr>
          <w:p w14:paraId="2EE8BE2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Назначение объекта</w:t>
            </w:r>
          </w:p>
        </w:tc>
        <w:tc>
          <w:tcPr>
            <w:tcW w:w="5812" w:type="dxa"/>
          </w:tcPr>
          <w:p w14:paraId="31D44C4B" w14:textId="77777777" w:rsidR="00A533C4" w:rsidRPr="00F948D3" w:rsidRDefault="00A533C4" w:rsidP="0021620B">
            <w:pPr>
              <w:spacing w:after="0"/>
              <w:jc w:val="both"/>
              <w:rPr>
                <w:rFonts w:ascii="Times New Roman" w:hAnsi="Times New Roman"/>
              </w:rPr>
            </w:pPr>
            <w:r w:rsidRPr="00F948D3">
              <w:rPr>
                <w:rFonts w:ascii="Times New Roman" w:hAnsi="Times New Roman"/>
              </w:rPr>
              <w:t>Объект производственного назначения:</w:t>
            </w:r>
          </w:p>
          <w:p w14:paraId="387F9677" w14:textId="77777777" w:rsidR="00A533C4" w:rsidRPr="00F948D3" w:rsidRDefault="00A533C4" w:rsidP="0021620B">
            <w:pPr>
              <w:spacing w:after="0"/>
              <w:jc w:val="both"/>
              <w:rPr>
                <w:rFonts w:ascii="Times New Roman" w:hAnsi="Times New Roman"/>
              </w:rPr>
            </w:pPr>
            <w:r w:rsidRPr="00F948D3">
              <w:rPr>
                <w:rFonts w:ascii="Times New Roman" w:hAnsi="Times New Roman"/>
              </w:rPr>
              <w:t>- содержание племенного ремонтно-маточного стада форели и черноморского лосося;</w:t>
            </w:r>
          </w:p>
          <w:p w14:paraId="11BC1612" w14:textId="77777777" w:rsidR="00A533C4" w:rsidRPr="00F948D3" w:rsidRDefault="00A533C4" w:rsidP="0021620B">
            <w:pPr>
              <w:spacing w:after="0"/>
              <w:jc w:val="both"/>
              <w:rPr>
                <w:rFonts w:ascii="Times New Roman" w:hAnsi="Times New Roman"/>
              </w:rPr>
            </w:pPr>
            <w:r w:rsidRPr="00F948D3">
              <w:rPr>
                <w:rFonts w:ascii="Times New Roman" w:hAnsi="Times New Roman"/>
              </w:rPr>
              <w:t>- получение оплодотворенной икры на стадии глазка;</w:t>
            </w:r>
          </w:p>
          <w:p w14:paraId="77A764E9" w14:textId="77777777" w:rsidR="00A533C4" w:rsidRPr="00F948D3" w:rsidRDefault="00A533C4" w:rsidP="0021620B">
            <w:pPr>
              <w:spacing w:after="0"/>
              <w:jc w:val="both"/>
              <w:rPr>
                <w:rFonts w:ascii="Times New Roman" w:hAnsi="Times New Roman"/>
              </w:rPr>
            </w:pPr>
            <w:r w:rsidRPr="00F948D3">
              <w:rPr>
                <w:rFonts w:ascii="Times New Roman" w:hAnsi="Times New Roman"/>
              </w:rPr>
              <w:t>- получение и переработка пищевой икры форели;</w:t>
            </w:r>
          </w:p>
          <w:p w14:paraId="6BD73D92" w14:textId="77777777" w:rsidR="00A533C4" w:rsidRPr="00F948D3" w:rsidRDefault="00A533C4" w:rsidP="0021620B">
            <w:pPr>
              <w:spacing w:after="0"/>
              <w:jc w:val="both"/>
              <w:rPr>
                <w:rFonts w:ascii="Times New Roman" w:hAnsi="Times New Roman"/>
              </w:rPr>
            </w:pPr>
            <w:r w:rsidRPr="00F948D3">
              <w:rPr>
                <w:rFonts w:ascii="Times New Roman" w:hAnsi="Times New Roman"/>
              </w:rPr>
              <w:t>- выращивание рыбопосадочного материала форели;</w:t>
            </w:r>
          </w:p>
          <w:p w14:paraId="3B61FEDA" w14:textId="77777777" w:rsidR="00A533C4" w:rsidRPr="00F948D3" w:rsidRDefault="00A533C4" w:rsidP="0021620B">
            <w:pPr>
              <w:spacing w:after="0"/>
              <w:jc w:val="both"/>
              <w:rPr>
                <w:rFonts w:ascii="Times New Roman" w:hAnsi="Times New Roman"/>
              </w:rPr>
            </w:pPr>
            <w:r w:rsidRPr="00F948D3">
              <w:rPr>
                <w:rFonts w:ascii="Times New Roman" w:hAnsi="Times New Roman"/>
              </w:rPr>
              <w:t>- выращивание молоди форели и черноморского лосося;</w:t>
            </w:r>
          </w:p>
          <w:p w14:paraId="397AD1EE" w14:textId="77777777" w:rsidR="00A533C4" w:rsidRPr="00F948D3" w:rsidRDefault="00A533C4" w:rsidP="0021620B">
            <w:pPr>
              <w:spacing w:after="0"/>
              <w:jc w:val="both"/>
              <w:rPr>
                <w:rFonts w:ascii="Times New Roman" w:hAnsi="Times New Roman"/>
              </w:rPr>
            </w:pPr>
            <w:r w:rsidRPr="00F948D3">
              <w:rPr>
                <w:rFonts w:ascii="Times New Roman" w:hAnsi="Times New Roman"/>
              </w:rPr>
              <w:t>- содержание и выращивание маточного стада осетровых пород рыб;</w:t>
            </w:r>
          </w:p>
          <w:p w14:paraId="37D45E0B" w14:textId="77777777" w:rsidR="00A533C4" w:rsidRPr="00F948D3" w:rsidRDefault="00A533C4" w:rsidP="0021620B">
            <w:pPr>
              <w:spacing w:after="0"/>
              <w:jc w:val="both"/>
              <w:rPr>
                <w:rFonts w:ascii="Times New Roman" w:hAnsi="Times New Roman"/>
              </w:rPr>
            </w:pPr>
            <w:r w:rsidRPr="00F948D3">
              <w:rPr>
                <w:rFonts w:ascii="Times New Roman" w:hAnsi="Times New Roman"/>
              </w:rPr>
              <w:t>- получение и переработка пищевой икры осетровых пород рыб;</w:t>
            </w:r>
          </w:p>
          <w:p w14:paraId="6928A9E1" w14:textId="77777777" w:rsidR="00A533C4" w:rsidRPr="00F948D3" w:rsidRDefault="00A533C4" w:rsidP="0021620B">
            <w:pPr>
              <w:spacing w:after="0"/>
              <w:jc w:val="both"/>
              <w:rPr>
                <w:rFonts w:ascii="Times New Roman" w:hAnsi="Times New Roman"/>
              </w:rPr>
            </w:pPr>
            <w:r w:rsidRPr="00F948D3">
              <w:rPr>
                <w:rFonts w:ascii="Times New Roman" w:hAnsi="Times New Roman"/>
              </w:rPr>
              <w:t>- выращивание товарной форели;</w:t>
            </w:r>
          </w:p>
          <w:p w14:paraId="580A0D6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rPr>
              <w:lastRenderedPageBreak/>
              <w:t>- переработка рыбной продукции.</w:t>
            </w:r>
          </w:p>
          <w:p w14:paraId="14B215F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Объект не принадлежит к объектам транспортной инфраструктуры и другим объектам, функционально технические особенности которых влияют на их безопасность.</w:t>
            </w:r>
          </w:p>
        </w:tc>
      </w:tr>
      <w:tr w:rsidR="00A533C4" w:rsidRPr="00F948D3" w14:paraId="55D4F469" w14:textId="77777777" w:rsidTr="0021620B">
        <w:tc>
          <w:tcPr>
            <w:tcW w:w="704" w:type="dxa"/>
            <w:vAlign w:val="center"/>
          </w:tcPr>
          <w:p w14:paraId="70EA3A55"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lastRenderedPageBreak/>
              <w:t>1.9.</w:t>
            </w:r>
          </w:p>
        </w:tc>
        <w:tc>
          <w:tcPr>
            <w:tcW w:w="3260" w:type="dxa"/>
            <w:vAlign w:val="center"/>
          </w:tcPr>
          <w:p w14:paraId="64CCC111" w14:textId="77777777" w:rsidR="00A533C4" w:rsidRPr="00F948D3" w:rsidRDefault="00A533C4" w:rsidP="0021620B">
            <w:pPr>
              <w:spacing w:after="0"/>
              <w:rPr>
                <w:rFonts w:ascii="Times New Roman" w:hAnsi="Times New Roman"/>
                <w:bCs/>
                <w:lang w:eastAsia="ru-RU"/>
              </w:rPr>
            </w:pPr>
            <w:r w:rsidRPr="00F948D3">
              <w:rPr>
                <w:rFonts w:ascii="Times New Roman" w:hAnsi="Times New Roman"/>
                <w:bCs/>
                <w:lang w:eastAsia="ru-RU"/>
              </w:rPr>
              <w:t>Годовая производственная</w:t>
            </w:r>
          </w:p>
          <w:p w14:paraId="1E17A27D" w14:textId="77777777" w:rsidR="00A533C4" w:rsidRPr="00F948D3" w:rsidRDefault="00A533C4" w:rsidP="0021620B">
            <w:pPr>
              <w:spacing w:after="0"/>
              <w:rPr>
                <w:rFonts w:ascii="Times New Roman" w:hAnsi="Times New Roman"/>
                <w:bCs/>
                <w:lang w:eastAsia="ru-RU"/>
              </w:rPr>
            </w:pPr>
            <w:r w:rsidRPr="00F948D3">
              <w:rPr>
                <w:rFonts w:ascii="Times New Roman" w:hAnsi="Times New Roman"/>
                <w:bCs/>
                <w:lang w:eastAsia="ru-RU"/>
              </w:rPr>
              <w:t>программа, номенклатура,</w:t>
            </w:r>
          </w:p>
          <w:p w14:paraId="0BC14BD0"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мощность</w:t>
            </w:r>
            <w:r w:rsidRPr="00F948D3">
              <w:rPr>
                <w:rFonts w:ascii="Times New Roman" w:hAnsi="Times New Roman"/>
              </w:rPr>
              <w:t xml:space="preserve"> производства</w:t>
            </w:r>
          </w:p>
        </w:tc>
        <w:tc>
          <w:tcPr>
            <w:tcW w:w="5812" w:type="dxa"/>
          </w:tcPr>
          <w:p w14:paraId="11861919" w14:textId="77777777" w:rsidR="00A533C4" w:rsidRPr="00F948D3" w:rsidRDefault="00A533C4" w:rsidP="0021620B">
            <w:pPr>
              <w:spacing w:after="0"/>
              <w:jc w:val="both"/>
              <w:rPr>
                <w:rFonts w:ascii="Times New Roman" w:hAnsi="Times New Roman"/>
              </w:rPr>
            </w:pPr>
            <w:r w:rsidRPr="00F948D3">
              <w:rPr>
                <w:rFonts w:ascii="Times New Roman" w:hAnsi="Times New Roman"/>
                <w:bCs/>
                <w:lang w:eastAsia="ru-RU"/>
              </w:rPr>
              <w:t xml:space="preserve"> </w:t>
            </w:r>
            <w:r w:rsidRPr="00F948D3">
              <w:rPr>
                <w:rFonts w:ascii="Times New Roman" w:hAnsi="Times New Roman"/>
              </w:rPr>
              <w:t>Мощность завода в настоящее время составляет:</w:t>
            </w:r>
          </w:p>
          <w:p w14:paraId="607D7FD7" w14:textId="77777777" w:rsidR="00A533C4" w:rsidRPr="00F948D3" w:rsidRDefault="00A533C4" w:rsidP="0021620B">
            <w:pPr>
              <w:spacing w:after="0"/>
              <w:jc w:val="both"/>
              <w:rPr>
                <w:rFonts w:ascii="Times New Roman" w:hAnsi="Times New Roman"/>
              </w:rPr>
            </w:pPr>
            <w:r w:rsidRPr="00F948D3">
              <w:rPr>
                <w:rFonts w:ascii="Times New Roman" w:hAnsi="Times New Roman"/>
              </w:rPr>
              <w:t xml:space="preserve"> 575 тонн товарной рыбы, 119 тонн продукции переработки, 36 млн. шт. оплодотворённой икры на стадии глазка, 6,2 млн. шт. посадочного материала навеской от 1,5 до 20 г., пищевой форелевой икры 6 тонн, пищевой черной икры 264 кг.</w:t>
            </w:r>
          </w:p>
          <w:p w14:paraId="499E37F1" w14:textId="77777777" w:rsidR="00A533C4" w:rsidRPr="00F948D3" w:rsidRDefault="00A533C4" w:rsidP="0021620B">
            <w:pPr>
              <w:spacing w:after="0"/>
              <w:jc w:val="both"/>
              <w:rPr>
                <w:rFonts w:ascii="Times New Roman" w:hAnsi="Times New Roman"/>
              </w:rPr>
            </w:pPr>
            <w:r w:rsidRPr="00F948D3">
              <w:rPr>
                <w:rFonts w:ascii="Times New Roman" w:hAnsi="Times New Roman"/>
              </w:rPr>
              <w:t xml:space="preserve">Планируемая мощность завода после проведения модернизации и расширения производственных мощностей составляет: 895 тонн товарной рыбы из них, 60 млн. шт. оплодотворённой икры на стадии глазка, 11 млн. шт. посадочного материала навеской от 1,5 до 20 г., пищевой форелевой икры 10 тонн, пищевой осетровой икры 1000 кг, производства готовой продукции цеха переработки, заморозки, консервного цеха и </w:t>
            </w:r>
            <w:proofErr w:type="spellStart"/>
            <w:r w:rsidRPr="00F948D3">
              <w:rPr>
                <w:rFonts w:ascii="Times New Roman" w:hAnsi="Times New Roman"/>
              </w:rPr>
              <w:t>снекового</w:t>
            </w:r>
            <w:proofErr w:type="spellEnd"/>
            <w:r w:rsidRPr="00F948D3">
              <w:rPr>
                <w:rFonts w:ascii="Times New Roman" w:hAnsi="Times New Roman"/>
              </w:rPr>
              <w:t xml:space="preserve"> цеха – 4,6 тонн в сутки (общий объем производства готовой продукции горячего и холодного копчения, вяления и соления составляет 187 тонн в год).</w:t>
            </w:r>
          </w:p>
        </w:tc>
      </w:tr>
      <w:tr w:rsidR="00A533C4" w:rsidRPr="00F948D3" w14:paraId="16C9AE5E" w14:textId="77777777" w:rsidTr="0021620B">
        <w:tc>
          <w:tcPr>
            <w:tcW w:w="704" w:type="dxa"/>
            <w:vAlign w:val="center"/>
          </w:tcPr>
          <w:p w14:paraId="65B15482"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1.10.</w:t>
            </w:r>
          </w:p>
        </w:tc>
        <w:tc>
          <w:tcPr>
            <w:tcW w:w="3260" w:type="dxa"/>
            <w:vAlign w:val="center"/>
          </w:tcPr>
          <w:p w14:paraId="5F03DC7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Исходно-разрешительная документация</w:t>
            </w:r>
          </w:p>
        </w:tc>
        <w:tc>
          <w:tcPr>
            <w:tcW w:w="5812" w:type="dxa"/>
            <w:shd w:val="clear" w:color="auto" w:fill="auto"/>
          </w:tcPr>
          <w:p w14:paraId="322C8D07" w14:textId="77777777" w:rsidR="00A533C4" w:rsidRDefault="00A533C4" w:rsidP="0021620B">
            <w:pPr>
              <w:spacing w:after="0"/>
              <w:jc w:val="both"/>
              <w:rPr>
                <w:rFonts w:ascii="Times New Roman" w:hAnsi="Times New Roman"/>
              </w:rPr>
            </w:pPr>
            <w:r w:rsidRPr="00F948D3">
              <w:rPr>
                <w:rFonts w:ascii="Times New Roman" w:hAnsi="Times New Roman"/>
              </w:rPr>
              <w:t>Договор аренды земельного участка, выписки из единого государственного реестра об объектах и зарегистрированных правах,</w:t>
            </w:r>
          </w:p>
          <w:p w14:paraId="722B254C" w14:textId="77777777" w:rsidR="00A533C4" w:rsidRDefault="00A533C4" w:rsidP="0021620B">
            <w:pPr>
              <w:spacing w:after="0"/>
              <w:jc w:val="both"/>
              <w:rPr>
                <w:rFonts w:ascii="Times New Roman" w:hAnsi="Times New Roman"/>
              </w:rPr>
            </w:pPr>
            <w:r>
              <w:rPr>
                <w:rFonts w:ascii="Times New Roman" w:hAnsi="Times New Roman"/>
              </w:rPr>
              <w:t xml:space="preserve"> Градостроительный план земельного участка (ГПЗУ)</w:t>
            </w:r>
          </w:p>
          <w:p w14:paraId="7C42DA0E" w14:textId="77777777" w:rsidR="00A533C4" w:rsidRDefault="00A533C4" w:rsidP="0021620B">
            <w:pPr>
              <w:spacing w:after="0"/>
              <w:jc w:val="both"/>
              <w:rPr>
                <w:rFonts w:ascii="Times New Roman" w:hAnsi="Times New Roman"/>
              </w:rPr>
            </w:pPr>
            <w:r>
              <w:rPr>
                <w:rFonts w:ascii="Times New Roman" w:hAnsi="Times New Roman"/>
              </w:rPr>
              <w:t>Топографический план масштаб 1:500 (</w:t>
            </w:r>
            <w:proofErr w:type="spellStart"/>
            <w:r>
              <w:rPr>
                <w:rFonts w:ascii="Times New Roman" w:hAnsi="Times New Roman"/>
              </w:rPr>
              <w:t>геоподоснова</w:t>
            </w:r>
            <w:proofErr w:type="spellEnd"/>
            <w:r>
              <w:rPr>
                <w:rFonts w:ascii="Times New Roman" w:hAnsi="Times New Roman"/>
              </w:rPr>
              <w:t>)</w:t>
            </w:r>
          </w:p>
          <w:p w14:paraId="2BB43842" w14:textId="77777777" w:rsidR="00A533C4" w:rsidRDefault="00A533C4" w:rsidP="0021620B">
            <w:pPr>
              <w:spacing w:after="0"/>
              <w:jc w:val="both"/>
              <w:rPr>
                <w:rFonts w:ascii="Times New Roman" w:hAnsi="Times New Roman"/>
              </w:rPr>
            </w:pPr>
            <w:r>
              <w:rPr>
                <w:rFonts w:ascii="Times New Roman" w:hAnsi="Times New Roman"/>
              </w:rPr>
              <w:t xml:space="preserve">Обследование строительных конструкций осетрового нерестового цеха, </w:t>
            </w:r>
            <w:proofErr w:type="spellStart"/>
            <w:r>
              <w:rPr>
                <w:rFonts w:ascii="Times New Roman" w:hAnsi="Times New Roman"/>
              </w:rPr>
              <w:t>водоподающего</w:t>
            </w:r>
            <w:proofErr w:type="spellEnd"/>
            <w:r>
              <w:rPr>
                <w:rFonts w:ascii="Times New Roman" w:hAnsi="Times New Roman"/>
              </w:rPr>
              <w:t xml:space="preserve"> канала, бассейновых участков №1, №2, №3.</w:t>
            </w:r>
          </w:p>
          <w:p w14:paraId="3BDF087B" w14:textId="77777777" w:rsidR="00A533C4" w:rsidRPr="005F2302" w:rsidRDefault="00A533C4" w:rsidP="0021620B">
            <w:pPr>
              <w:spacing w:after="0"/>
              <w:jc w:val="both"/>
              <w:rPr>
                <w:rFonts w:ascii="Times New Roman" w:hAnsi="Times New Roman"/>
              </w:rPr>
            </w:pPr>
            <w:r>
              <w:rPr>
                <w:rFonts w:ascii="Times New Roman" w:hAnsi="Times New Roman"/>
              </w:rPr>
              <w:t>Сведения о проведении мероприятий для доступа маломобильных групп населения (МГН).</w:t>
            </w:r>
          </w:p>
          <w:p w14:paraId="76551B9D" w14:textId="77777777" w:rsidR="00A533C4" w:rsidRDefault="00A533C4" w:rsidP="0021620B">
            <w:pPr>
              <w:spacing w:after="0"/>
              <w:jc w:val="both"/>
              <w:rPr>
                <w:rFonts w:ascii="Times New Roman" w:hAnsi="Times New Roman"/>
              </w:rPr>
            </w:pPr>
            <w:r>
              <w:rPr>
                <w:rFonts w:ascii="Times New Roman" w:hAnsi="Times New Roman"/>
              </w:rPr>
              <w:t>Перечень исходных данных (Технические условия) для разработки мероприятий по гражданской обороне, мероприятия по предупреждению чрезвычайных ситуаций природного и техногенного характера</w:t>
            </w:r>
          </w:p>
          <w:p w14:paraId="3A115A6F" w14:textId="77777777" w:rsidR="00A533C4" w:rsidRPr="00F948D3" w:rsidRDefault="00A533C4" w:rsidP="0021620B">
            <w:pPr>
              <w:spacing w:after="0"/>
              <w:jc w:val="both"/>
              <w:rPr>
                <w:rFonts w:ascii="Times New Roman" w:hAnsi="Times New Roman"/>
              </w:rPr>
            </w:pPr>
            <w:r w:rsidRPr="00F948D3">
              <w:rPr>
                <w:rFonts w:ascii="Times New Roman" w:hAnsi="Times New Roman"/>
              </w:rPr>
              <w:t>Сведения информационной системы обеспечения градостроительной деятельности (ИСОГД);</w:t>
            </w:r>
          </w:p>
          <w:p w14:paraId="46C72CAA" w14:textId="77777777" w:rsidR="00A533C4" w:rsidRPr="00F948D3" w:rsidRDefault="00A533C4" w:rsidP="0021620B">
            <w:pPr>
              <w:spacing w:after="0"/>
              <w:jc w:val="both"/>
              <w:rPr>
                <w:rFonts w:ascii="Times New Roman" w:hAnsi="Times New Roman"/>
              </w:rPr>
            </w:pPr>
            <w:r w:rsidRPr="00F948D3">
              <w:rPr>
                <w:rFonts w:ascii="Times New Roman" w:hAnsi="Times New Roman"/>
              </w:rPr>
              <w:t>Договор электроснабжения;</w:t>
            </w:r>
          </w:p>
          <w:p w14:paraId="62095584" w14:textId="77777777" w:rsidR="00A533C4" w:rsidRPr="00F948D3" w:rsidRDefault="00A533C4" w:rsidP="0021620B">
            <w:pPr>
              <w:spacing w:after="0"/>
              <w:jc w:val="both"/>
              <w:rPr>
                <w:rFonts w:ascii="Times New Roman" w:hAnsi="Times New Roman"/>
              </w:rPr>
            </w:pPr>
            <w:r w:rsidRPr="00F948D3">
              <w:rPr>
                <w:rFonts w:ascii="Times New Roman" w:hAnsi="Times New Roman"/>
              </w:rPr>
              <w:t>Технические условия на подключение к сетям газоснабжения;</w:t>
            </w:r>
          </w:p>
          <w:p w14:paraId="1B22880A" w14:textId="77777777" w:rsidR="00A533C4" w:rsidRPr="00F948D3" w:rsidRDefault="00A533C4" w:rsidP="0021620B">
            <w:pPr>
              <w:spacing w:after="0"/>
              <w:jc w:val="both"/>
              <w:rPr>
                <w:rFonts w:ascii="Times New Roman" w:hAnsi="Times New Roman"/>
              </w:rPr>
            </w:pPr>
            <w:r w:rsidRPr="00F948D3">
              <w:rPr>
                <w:rFonts w:ascii="Times New Roman" w:hAnsi="Times New Roman"/>
              </w:rPr>
              <w:t>Лицензия на пользование недрами (водоснабжение);</w:t>
            </w:r>
          </w:p>
        </w:tc>
      </w:tr>
      <w:tr w:rsidR="00A533C4" w:rsidRPr="00F948D3" w14:paraId="28EAD5AD" w14:textId="77777777" w:rsidTr="0021620B">
        <w:tc>
          <w:tcPr>
            <w:tcW w:w="704" w:type="dxa"/>
            <w:vAlign w:val="center"/>
          </w:tcPr>
          <w:p w14:paraId="5233119B" w14:textId="77777777" w:rsidR="00A533C4" w:rsidRPr="00F948D3" w:rsidRDefault="00A533C4" w:rsidP="0021620B">
            <w:pPr>
              <w:suppressAutoHyphens w:val="0"/>
              <w:spacing w:after="0"/>
              <w:rPr>
                <w:rFonts w:ascii="Times New Roman" w:hAnsi="Times New Roman"/>
                <w:bCs/>
                <w:lang w:eastAsia="ru-RU"/>
              </w:rPr>
            </w:pPr>
            <w:r>
              <w:rPr>
                <w:rFonts w:ascii="Times New Roman" w:hAnsi="Times New Roman"/>
                <w:bCs/>
                <w:lang w:eastAsia="ru-RU"/>
              </w:rPr>
              <w:t>1.11</w:t>
            </w:r>
          </w:p>
        </w:tc>
        <w:tc>
          <w:tcPr>
            <w:tcW w:w="3260" w:type="dxa"/>
            <w:vAlign w:val="center"/>
          </w:tcPr>
          <w:p w14:paraId="0C374FC3" w14:textId="77777777" w:rsidR="00A533C4" w:rsidRPr="00F948D3" w:rsidRDefault="00A533C4" w:rsidP="0021620B">
            <w:pPr>
              <w:suppressAutoHyphens w:val="0"/>
              <w:spacing w:after="0"/>
              <w:jc w:val="both"/>
              <w:rPr>
                <w:rFonts w:ascii="Times New Roman" w:hAnsi="Times New Roman"/>
                <w:bCs/>
                <w:lang w:eastAsia="ru-RU"/>
              </w:rPr>
            </w:pPr>
            <w:r>
              <w:rPr>
                <w:rFonts w:ascii="Times New Roman" w:hAnsi="Times New Roman"/>
                <w:bCs/>
                <w:lang w:eastAsia="ru-RU"/>
              </w:rPr>
              <w:t>Рекомендуемая к проектированию документация</w:t>
            </w:r>
          </w:p>
        </w:tc>
        <w:tc>
          <w:tcPr>
            <w:tcW w:w="5812" w:type="dxa"/>
            <w:shd w:val="clear" w:color="auto" w:fill="auto"/>
          </w:tcPr>
          <w:p w14:paraId="40FBA742" w14:textId="77777777" w:rsidR="00A533C4" w:rsidRPr="00673EC6" w:rsidRDefault="00A533C4" w:rsidP="0021620B">
            <w:pPr>
              <w:spacing w:after="0"/>
              <w:jc w:val="both"/>
              <w:rPr>
                <w:rFonts w:ascii="Times New Roman" w:hAnsi="Times New Roman"/>
              </w:rPr>
            </w:pPr>
            <w:r w:rsidRPr="00673EC6">
              <w:rPr>
                <w:rFonts w:ascii="Times New Roman" w:hAnsi="Times New Roman"/>
              </w:rPr>
              <w:t>Документация в электронном в</w:t>
            </w:r>
            <w:bookmarkStart w:id="0" w:name="_GoBack"/>
            <w:bookmarkEnd w:id="0"/>
            <w:r w:rsidRPr="00673EC6">
              <w:rPr>
                <w:rFonts w:ascii="Times New Roman" w:hAnsi="Times New Roman"/>
              </w:rPr>
              <w:t xml:space="preserve">иде (редактируемый формат и </w:t>
            </w:r>
            <w:proofErr w:type="spellStart"/>
            <w:r w:rsidRPr="00673EC6">
              <w:rPr>
                <w:rFonts w:ascii="Times New Roman" w:hAnsi="Times New Roman"/>
              </w:rPr>
              <w:t>pdf</w:t>
            </w:r>
            <w:proofErr w:type="spellEnd"/>
            <w:r w:rsidRPr="00673EC6">
              <w:rPr>
                <w:rFonts w:ascii="Times New Roman" w:hAnsi="Times New Roman"/>
              </w:rPr>
              <w:t>):</w:t>
            </w:r>
          </w:p>
          <w:p w14:paraId="114C6A64" w14:textId="77777777" w:rsidR="00A533C4" w:rsidRPr="00673EC6" w:rsidRDefault="00A533C4" w:rsidP="0021620B">
            <w:pPr>
              <w:spacing w:after="0"/>
              <w:jc w:val="both"/>
              <w:rPr>
                <w:rFonts w:ascii="Times New Roman" w:hAnsi="Times New Roman"/>
              </w:rPr>
            </w:pPr>
            <w:r w:rsidRPr="00673EC6">
              <w:rPr>
                <w:rFonts w:ascii="Times New Roman" w:hAnsi="Times New Roman"/>
              </w:rPr>
              <w:t>Архитектурная концепция (</w:t>
            </w:r>
            <w:proofErr w:type="spellStart"/>
            <w:r w:rsidRPr="00673EC6">
              <w:rPr>
                <w:rFonts w:ascii="Times New Roman" w:hAnsi="Times New Roman"/>
              </w:rPr>
              <w:t>предпроектное</w:t>
            </w:r>
            <w:proofErr w:type="spellEnd"/>
            <w:r w:rsidRPr="00673EC6">
              <w:rPr>
                <w:rFonts w:ascii="Times New Roman" w:hAnsi="Times New Roman"/>
              </w:rPr>
              <w:t xml:space="preserve"> предложение);</w:t>
            </w:r>
          </w:p>
          <w:p w14:paraId="3B9A48E2" w14:textId="77777777" w:rsidR="00A533C4" w:rsidRPr="00B51D47" w:rsidDel="00B80F6D" w:rsidRDefault="00A533C4" w:rsidP="0021620B">
            <w:pPr>
              <w:spacing w:after="0"/>
              <w:jc w:val="both"/>
              <w:rPr>
                <w:rFonts w:ascii="Times New Roman" w:hAnsi="Times New Roman"/>
              </w:rPr>
            </w:pPr>
            <w:r w:rsidRPr="00673EC6">
              <w:rPr>
                <w:rFonts w:ascii="Times New Roman" w:hAnsi="Times New Roman"/>
              </w:rPr>
              <w:t xml:space="preserve">Технико-экономическое обоснование модернизации и расширения производственных мощностей АО «Племенной </w:t>
            </w:r>
            <w:proofErr w:type="spellStart"/>
            <w:r w:rsidRPr="00673EC6">
              <w:rPr>
                <w:rFonts w:ascii="Times New Roman" w:hAnsi="Times New Roman"/>
              </w:rPr>
              <w:t>форелеводческий</w:t>
            </w:r>
            <w:proofErr w:type="spellEnd"/>
            <w:r w:rsidRPr="00673EC6">
              <w:rPr>
                <w:rFonts w:ascii="Times New Roman" w:hAnsi="Times New Roman"/>
              </w:rPr>
              <w:t xml:space="preserve"> завод «Адлер»;</w:t>
            </w:r>
          </w:p>
        </w:tc>
      </w:tr>
      <w:tr w:rsidR="00A533C4" w:rsidRPr="00F948D3" w14:paraId="635674EF" w14:textId="77777777" w:rsidTr="0021620B">
        <w:tc>
          <w:tcPr>
            <w:tcW w:w="704" w:type="dxa"/>
            <w:vAlign w:val="center"/>
          </w:tcPr>
          <w:p w14:paraId="541423F0"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1.1</w:t>
            </w:r>
            <w:r>
              <w:rPr>
                <w:rFonts w:ascii="Times New Roman" w:hAnsi="Times New Roman"/>
                <w:bCs/>
                <w:lang w:eastAsia="ru-RU"/>
              </w:rPr>
              <w:t>2</w:t>
            </w:r>
            <w:r w:rsidRPr="00F948D3">
              <w:rPr>
                <w:rFonts w:ascii="Times New Roman" w:hAnsi="Times New Roman"/>
                <w:bCs/>
                <w:lang w:eastAsia="ru-RU"/>
              </w:rPr>
              <w:t>.</w:t>
            </w:r>
          </w:p>
        </w:tc>
        <w:tc>
          <w:tcPr>
            <w:tcW w:w="3260" w:type="dxa"/>
            <w:vAlign w:val="center"/>
          </w:tcPr>
          <w:p w14:paraId="23B3A314"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Сроки и этапы выдачи проектной документации </w:t>
            </w:r>
          </w:p>
        </w:tc>
        <w:tc>
          <w:tcPr>
            <w:tcW w:w="5812" w:type="dxa"/>
            <w:shd w:val="clear" w:color="auto" w:fill="auto"/>
          </w:tcPr>
          <w:p w14:paraId="3D83F787" w14:textId="16926CEA" w:rsidR="00A533C4" w:rsidRPr="00A84597"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Первый этап (</w:t>
            </w:r>
            <w:r w:rsidRPr="00F948D3">
              <w:rPr>
                <w:rFonts w:ascii="Times New Roman" w:hAnsi="Times New Roman"/>
                <w:bCs/>
                <w:lang w:val="en-US" w:eastAsia="ru-RU"/>
              </w:rPr>
              <w:t>I</w:t>
            </w:r>
            <w:r w:rsidRPr="00F948D3">
              <w:rPr>
                <w:rFonts w:ascii="Times New Roman" w:hAnsi="Times New Roman"/>
                <w:bCs/>
                <w:lang w:eastAsia="ru-RU"/>
              </w:rPr>
              <w:t xml:space="preserve"> этап) </w:t>
            </w:r>
            <w:r w:rsidR="00A84597" w:rsidRPr="00A84597">
              <w:rPr>
                <w:rFonts w:ascii="Times New Roman" w:hAnsi="Times New Roman"/>
                <w:bCs/>
                <w:lang w:eastAsia="ru-RU"/>
              </w:rPr>
              <w:t>–</w:t>
            </w:r>
            <w:r w:rsidRPr="00A84597">
              <w:rPr>
                <w:rFonts w:ascii="Times New Roman" w:hAnsi="Times New Roman"/>
                <w:bCs/>
                <w:lang w:eastAsia="ru-RU"/>
              </w:rPr>
              <w:t xml:space="preserve"> </w:t>
            </w:r>
            <w:r w:rsidR="00A84597" w:rsidRPr="00A84597">
              <w:rPr>
                <w:rFonts w:ascii="Times New Roman" w:hAnsi="Times New Roman"/>
                <w:bCs/>
                <w:lang w:eastAsia="ru-RU"/>
              </w:rPr>
              <w:t xml:space="preserve">не более </w:t>
            </w:r>
            <w:r w:rsidRPr="00A84597">
              <w:rPr>
                <w:rFonts w:ascii="Times New Roman" w:hAnsi="Times New Roman"/>
                <w:bCs/>
                <w:lang w:eastAsia="ru-RU"/>
              </w:rPr>
              <w:t>2 месяца</w:t>
            </w:r>
          </w:p>
          <w:p w14:paraId="0ABBD7E7" w14:textId="1132C9E6" w:rsidR="00A533C4" w:rsidRPr="00F948D3" w:rsidRDefault="00A533C4" w:rsidP="0021620B">
            <w:pPr>
              <w:spacing w:after="0"/>
              <w:jc w:val="both"/>
              <w:rPr>
                <w:rFonts w:ascii="Times New Roman" w:hAnsi="Times New Roman"/>
                <w:bCs/>
                <w:lang w:eastAsia="ru-RU"/>
              </w:rPr>
            </w:pPr>
            <w:r w:rsidRPr="00A84597">
              <w:rPr>
                <w:rFonts w:ascii="Times New Roman" w:hAnsi="Times New Roman"/>
                <w:bCs/>
                <w:lang w:eastAsia="ru-RU"/>
              </w:rPr>
              <w:t>Второй этап (I</w:t>
            </w:r>
            <w:r w:rsidRPr="00A84597">
              <w:rPr>
                <w:rFonts w:ascii="Times New Roman" w:hAnsi="Times New Roman"/>
                <w:bCs/>
                <w:lang w:val="en-US" w:eastAsia="ru-RU"/>
              </w:rPr>
              <w:t>I</w:t>
            </w:r>
            <w:r w:rsidRPr="00A84597">
              <w:rPr>
                <w:rFonts w:ascii="Times New Roman" w:hAnsi="Times New Roman"/>
                <w:bCs/>
                <w:lang w:eastAsia="ru-RU"/>
              </w:rPr>
              <w:t xml:space="preserve"> этап) </w:t>
            </w:r>
            <w:r w:rsidR="00A84597" w:rsidRPr="00A84597">
              <w:rPr>
                <w:rFonts w:ascii="Times New Roman" w:hAnsi="Times New Roman"/>
                <w:bCs/>
                <w:lang w:eastAsia="ru-RU"/>
              </w:rPr>
              <w:t>–</w:t>
            </w:r>
            <w:r w:rsidRPr="00A84597">
              <w:rPr>
                <w:rFonts w:ascii="Times New Roman" w:hAnsi="Times New Roman"/>
                <w:bCs/>
                <w:lang w:eastAsia="ru-RU"/>
              </w:rPr>
              <w:t xml:space="preserve"> </w:t>
            </w:r>
            <w:r w:rsidR="00A84597" w:rsidRPr="00A84597">
              <w:rPr>
                <w:rFonts w:ascii="Times New Roman" w:hAnsi="Times New Roman"/>
                <w:bCs/>
                <w:lang w:eastAsia="ru-RU"/>
              </w:rPr>
              <w:t xml:space="preserve">не более </w:t>
            </w:r>
            <w:r w:rsidRPr="00A84597">
              <w:rPr>
                <w:rFonts w:ascii="Times New Roman" w:hAnsi="Times New Roman"/>
                <w:bCs/>
                <w:lang w:eastAsia="ru-RU"/>
              </w:rPr>
              <w:t>6 месяцев</w:t>
            </w:r>
          </w:p>
        </w:tc>
      </w:tr>
      <w:tr w:rsidR="00A533C4" w:rsidRPr="00F948D3" w14:paraId="07836CD3" w14:textId="77777777" w:rsidTr="0021620B">
        <w:tc>
          <w:tcPr>
            <w:tcW w:w="704" w:type="dxa"/>
            <w:vAlign w:val="center"/>
          </w:tcPr>
          <w:p w14:paraId="06D0E1A0" w14:textId="77777777" w:rsidR="00A533C4" w:rsidRPr="00F948D3" w:rsidRDefault="00A533C4" w:rsidP="0021620B">
            <w:pPr>
              <w:suppressAutoHyphens w:val="0"/>
              <w:spacing w:after="0"/>
              <w:rPr>
                <w:rFonts w:ascii="Times New Roman" w:hAnsi="Times New Roman"/>
                <w:bCs/>
                <w:lang w:eastAsia="ru-RU"/>
              </w:rPr>
            </w:pPr>
            <w:r>
              <w:rPr>
                <w:rFonts w:ascii="Times New Roman" w:hAnsi="Times New Roman"/>
                <w:bCs/>
                <w:lang w:eastAsia="ru-RU"/>
              </w:rPr>
              <w:lastRenderedPageBreak/>
              <w:t>1.13</w:t>
            </w:r>
          </w:p>
        </w:tc>
        <w:tc>
          <w:tcPr>
            <w:tcW w:w="3260" w:type="dxa"/>
            <w:vAlign w:val="center"/>
          </w:tcPr>
          <w:p w14:paraId="166C60B7" w14:textId="77777777" w:rsidR="00A533C4" w:rsidRPr="00F948D3" w:rsidRDefault="00A533C4" w:rsidP="0021620B">
            <w:pPr>
              <w:suppressAutoHyphens w:val="0"/>
              <w:spacing w:after="0"/>
              <w:jc w:val="both"/>
              <w:rPr>
                <w:rFonts w:ascii="Times New Roman" w:hAnsi="Times New Roman"/>
                <w:bCs/>
                <w:lang w:eastAsia="ru-RU"/>
              </w:rPr>
            </w:pPr>
            <w:r>
              <w:rPr>
                <w:rFonts w:ascii="Times New Roman" w:hAnsi="Times New Roman"/>
                <w:bCs/>
                <w:lang w:eastAsia="ru-RU"/>
              </w:rPr>
              <w:t>Состав проектной документации</w:t>
            </w:r>
          </w:p>
        </w:tc>
        <w:tc>
          <w:tcPr>
            <w:tcW w:w="5812" w:type="dxa"/>
            <w:shd w:val="clear" w:color="auto" w:fill="auto"/>
          </w:tcPr>
          <w:p w14:paraId="56C6F8B0" w14:textId="77777777" w:rsidR="00A533C4" w:rsidRDefault="00A533C4" w:rsidP="0021620B">
            <w:pPr>
              <w:suppressAutoHyphens w:val="0"/>
              <w:spacing w:after="0"/>
              <w:ind w:left="176"/>
              <w:rPr>
                <w:rFonts w:ascii="Times New Roman" w:hAnsi="Times New Roman"/>
                <w:bCs/>
                <w:lang w:eastAsia="ru-RU"/>
              </w:rPr>
            </w:pPr>
            <w:r>
              <w:rPr>
                <w:rFonts w:ascii="Times New Roman" w:hAnsi="Times New Roman"/>
                <w:bCs/>
                <w:lang w:eastAsia="ru-RU"/>
              </w:rPr>
              <w:t>Раздел 1. Пояснительная записка</w:t>
            </w:r>
          </w:p>
          <w:p w14:paraId="2A3F5839"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 xml:space="preserve">Раздел 2. Схема планировочной организации земельного участка </w:t>
            </w:r>
          </w:p>
          <w:p w14:paraId="5B2845D7"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Раздел 3. Архитектурные решения</w:t>
            </w:r>
          </w:p>
          <w:p w14:paraId="330C3FB8"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Раздел 4. Конструктивные и объёмно планировочные решения</w:t>
            </w:r>
          </w:p>
          <w:p w14:paraId="77F53DEC" w14:textId="77777777" w:rsidR="00A533C4"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r>
              <w:rPr>
                <w:rFonts w:ascii="Times New Roman" w:hAnsi="Times New Roman"/>
                <w:bCs/>
                <w:lang w:eastAsia="ru-RU"/>
              </w:rPr>
              <w:t>:</w:t>
            </w:r>
          </w:p>
          <w:p w14:paraId="16557CE6" w14:textId="77777777" w:rsidR="00A533C4" w:rsidRPr="00F948D3" w:rsidRDefault="00A533C4" w:rsidP="0021620B">
            <w:pPr>
              <w:suppressAutoHyphens w:val="0"/>
              <w:spacing w:after="0"/>
              <w:ind w:left="283"/>
              <w:rPr>
                <w:rFonts w:ascii="Times New Roman" w:hAnsi="Times New Roman"/>
                <w:bCs/>
                <w:lang w:eastAsia="ru-RU"/>
              </w:rPr>
            </w:pPr>
            <w:r w:rsidRPr="00F948D3">
              <w:rPr>
                <w:rFonts w:ascii="Times New Roman" w:hAnsi="Times New Roman"/>
                <w:bCs/>
                <w:i/>
                <w:iCs/>
                <w:u w:val="single"/>
                <w:lang w:eastAsia="ru-RU"/>
              </w:rPr>
              <w:t>Подраздел 1. Электроснабжение</w:t>
            </w:r>
          </w:p>
          <w:p w14:paraId="68A54843" w14:textId="77777777" w:rsidR="00A533C4" w:rsidRPr="00F948D3" w:rsidRDefault="00A533C4" w:rsidP="0021620B">
            <w:pPr>
              <w:suppressAutoHyphens w:val="0"/>
              <w:spacing w:after="0"/>
              <w:ind w:left="283"/>
              <w:rPr>
                <w:rFonts w:ascii="Times New Roman" w:hAnsi="Times New Roman"/>
                <w:bCs/>
                <w:lang w:eastAsia="ru-RU"/>
              </w:rPr>
            </w:pPr>
            <w:r w:rsidRPr="00F948D3">
              <w:rPr>
                <w:rFonts w:ascii="Times New Roman" w:hAnsi="Times New Roman"/>
                <w:bCs/>
                <w:i/>
                <w:iCs/>
                <w:u w:val="single"/>
                <w:lang w:eastAsia="ru-RU"/>
              </w:rPr>
              <w:t>Подраздел 2. Система водоснабжения</w:t>
            </w:r>
          </w:p>
          <w:p w14:paraId="27D221D6" w14:textId="77777777" w:rsidR="00A533C4" w:rsidRPr="00F948D3" w:rsidRDefault="00A533C4" w:rsidP="0021620B">
            <w:pPr>
              <w:suppressAutoHyphens w:val="0"/>
              <w:spacing w:after="0"/>
              <w:ind w:left="283"/>
              <w:rPr>
                <w:rFonts w:ascii="Times New Roman" w:hAnsi="Times New Roman"/>
                <w:bCs/>
                <w:lang w:eastAsia="ru-RU"/>
              </w:rPr>
            </w:pPr>
            <w:r w:rsidRPr="00F948D3">
              <w:rPr>
                <w:rFonts w:ascii="Times New Roman" w:hAnsi="Times New Roman"/>
                <w:bCs/>
                <w:i/>
                <w:iCs/>
                <w:u w:val="single"/>
                <w:lang w:eastAsia="ru-RU"/>
              </w:rPr>
              <w:t>Подраздел 3. Система водоотведения</w:t>
            </w:r>
          </w:p>
          <w:p w14:paraId="4368CD02" w14:textId="77777777" w:rsidR="00A533C4" w:rsidRPr="00F948D3" w:rsidRDefault="00A533C4" w:rsidP="0021620B">
            <w:pPr>
              <w:suppressAutoHyphens w:val="0"/>
              <w:spacing w:after="0"/>
              <w:ind w:left="283"/>
              <w:rPr>
                <w:rFonts w:ascii="Times New Roman" w:hAnsi="Times New Roman"/>
                <w:bCs/>
                <w:lang w:eastAsia="ru-RU"/>
              </w:rPr>
            </w:pPr>
            <w:r w:rsidRPr="00F948D3">
              <w:rPr>
                <w:rFonts w:ascii="Times New Roman" w:hAnsi="Times New Roman"/>
                <w:bCs/>
                <w:i/>
                <w:iCs/>
                <w:u w:val="single"/>
                <w:lang w:eastAsia="ru-RU"/>
              </w:rPr>
              <w:t>Подраздел 4.1 Отопление, вентиляция и кондиционирование.</w:t>
            </w:r>
          </w:p>
          <w:p w14:paraId="268D9D65" w14:textId="77777777" w:rsidR="00A533C4" w:rsidRPr="00F948D3" w:rsidRDefault="00A533C4" w:rsidP="0021620B">
            <w:pPr>
              <w:suppressAutoHyphens w:val="0"/>
              <w:spacing w:after="0"/>
              <w:ind w:left="283"/>
              <w:rPr>
                <w:rFonts w:ascii="Times New Roman" w:hAnsi="Times New Roman"/>
                <w:bCs/>
                <w:lang w:eastAsia="ru-RU"/>
              </w:rPr>
            </w:pPr>
            <w:r w:rsidRPr="00F948D3">
              <w:rPr>
                <w:rFonts w:ascii="Times New Roman" w:hAnsi="Times New Roman"/>
                <w:bCs/>
                <w:i/>
                <w:iCs/>
                <w:u w:val="single"/>
                <w:lang w:eastAsia="ru-RU"/>
              </w:rPr>
              <w:t>Подраздел 4.2. Тепловые сети</w:t>
            </w:r>
          </w:p>
          <w:p w14:paraId="21DBF31A" w14:textId="77777777" w:rsidR="00A533C4" w:rsidRPr="00F948D3" w:rsidRDefault="00A533C4" w:rsidP="0021620B">
            <w:pPr>
              <w:suppressAutoHyphens w:val="0"/>
              <w:spacing w:after="0"/>
              <w:ind w:left="283"/>
              <w:rPr>
                <w:rFonts w:ascii="Times New Roman" w:hAnsi="Times New Roman"/>
                <w:bCs/>
                <w:lang w:eastAsia="ru-RU"/>
              </w:rPr>
            </w:pPr>
            <w:r w:rsidRPr="00F948D3">
              <w:rPr>
                <w:rFonts w:ascii="Times New Roman" w:hAnsi="Times New Roman"/>
                <w:bCs/>
                <w:i/>
                <w:iCs/>
                <w:u w:val="single"/>
                <w:lang w:eastAsia="ru-RU"/>
              </w:rPr>
              <w:t>Подраздел 5. Сети связи</w:t>
            </w:r>
          </w:p>
          <w:p w14:paraId="0E09E3E5" w14:textId="77777777" w:rsidR="00A533C4" w:rsidRPr="00F948D3" w:rsidRDefault="00A533C4" w:rsidP="0021620B">
            <w:pPr>
              <w:suppressAutoHyphens w:val="0"/>
              <w:spacing w:after="0"/>
              <w:ind w:left="283"/>
              <w:rPr>
                <w:rFonts w:ascii="Times New Roman" w:hAnsi="Times New Roman"/>
                <w:bCs/>
                <w:lang w:eastAsia="ru-RU"/>
              </w:rPr>
            </w:pPr>
            <w:r w:rsidRPr="00F948D3">
              <w:rPr>
                <w:rFonts w:ascii="Times New Roman" w:hAnsi="Times New Roman"/>
                <w:bCs/>
                <w:i/>
                <w:iCs/>
                <w:u w:val="single"/>
                <w:lang w:eastAsia="ru-RU"/>
              </w:rPr>
              <w:t>Подраздел 6. Система газоснабжения</w:t>
            </w:r>
          </w:p>
          <w:p w14:paraId="2C788B8E" w14:textId="77777777" w:rsidR="00A533C4" w:rsidRDefault="00A533C4" w:rsidP="0021620B">
            <w:pPr>
              <w:suppressAutoHyphens w:val="0"/>
              <w:spacing w:after="0"/>
              <w:ind w:left="283"/>
              <w:rPr>
                <w:rFonts w:ascii="Times New Roman" w:hAnsi="Times New Roman"/>
                <w:bCs/>
                <w:i/>
                <w:iCs/>
                <w:u w:val="single"/>
                <w:lang w:eastAsia="ru-RU"/>
              </w:rPr>
            </w:pPr>
            <w:r w:rsidRPr="00F948D3">
              <w:rPr>
                <w:rFonts w:ascii="Times New Roman" w:hAnsi="Times New Roman"/>
                <w:bCs/>
                <w:i/>
                <w:iCs/>
                <w:u w:val="single"/>
                <w:lang w:eastAsia="ru-RU"/>
              </w:rPr>
              <w:t>Подраздел 7. Технологические решения</w:t>
            </w:r>
          </w:p>
          <w:p w14:paraId="278E8561"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Раздел 6. Проект организации строительства (модернизации)</w:t>
            </w:r>
          </w:p>
          <w:p w14:paraId="219F95F5" w14:textId="77777777" w:rsidR="00A533C4" w:rsidRPr="00B51D47" w:rsidRDefault="00A533C4" w:rsidP="0021620B">
            <w:pPr>
              <w:suppressAutoHyphens w:val="0"/>
              <w:spacing w:after="0"/>
              <w:ind w:left="283"/>
              <w:rPr>
                <w:rFonts w:ascii="Times New Roman" w:hAnsi="Times New Roman"/>
                <w:bCs/>
                <w:lang w:eastAsia="ru-RU"/>
              </w:rPr>
            </w:pPr>
            <w:r>
              <w:rPr>
                <w:rFonts w:ascii="Times New Roman" w:hAnsi="Times New Roman"/>
                <w:bCs/>
                <w:lang w:eastAsia="ru-RU"/>
              </w:rPr>
              <w:t xml:space="preserve">Раздел 7. </w:t>
            </w:r>
            <w:r w:rsidRPr="00B51D47">
              <w:rPr>
                <w:rFonts w:ascii="Times New Roman" w:hAnsi="Times New Roman"/>
                <w:bCs/>
                <w:lang w:eastAsia="ru-RU"/>
              </w:rPr>
              <w:t>Проект организации работ по сносу или демонтажу объектов капитального строительства</w:t>
            </w:r>
          </w:p>
          <w:p w14:paraId="0248A8EE" w14:textId="77777777" w:rsidR="00A533C4" w:rsidRPr="00B51D47" w:rsidRDefault="00A533C4" w:rsidP="0021620B">
            <w:pPr>
              <w:suppressAutoHyphens w:val="0"/>
              <w:spacing w:after="0"/>
              <w:ind w:left="283"/>
              <w:rPr>
                <w:rFonts w:ascii="Times New Roman" w:hAnsi="Times New Roman"/>
                <w:bCs/>
                <w:lang w:eastAsia="ru-RU"/>
              </w:rPr>
            </w:pPr>
            <w:r w:rsidRPr="00B51D47">
              <w:rPr>
                <w:rFonts w:ascii="Times New Roman" w:hAnsi="Times New Roman"/>
                <w:bCs/>
                <w:lang w:eastAsia="ru-RU"/>
              </w:rPr>
              <w:t>Раздел 8. Перечень мероприятий по охране окружающей среды</w:t>
            </w:r>
          </w:p>
          <w:p w14:paraId="38856C88" w14:textId="77777777" w:rsidR="00A533C4" w:rsidRPr="00F948D3" w:rsidRDefault="00A533C4" w:rsidP="0021620B">
            <w:pPr>
              <w:suppressAutoHyphens w:val="0"/>
              <w:spacing w:after="0"/>
              <w:ind w:left="283"/>
              <w:rPr>
                <w:rFonts w:ascii="Times New Roman" w:hAnsi="Times New Roman"/>
                <w:bCs/>
                <w:lang w:eastAsia="ru-RU"/>
              </w:rPr>
            </w:pPr>
            <w:r w:rsidRPr="00B51D47">
              <w:rPr>
                <w:rFonts w:ascii="Times New Roman" w:hAnsi="Times New Roman"/>
                <w:bCs/>
                <w:lang w:eastAsia="ru-RU"/>
              </w:rPr>
              <w:t>Раздел 9. Мероприятия по обеспечению пожарной безопасности</w:t>
            </w:r>
          </w:p>
          <w:p w14:paraId="71A16E7A"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Часть 1. Мероприятия по обеспечению пожарной безопасности</w:t>
            </w:r>
          </w:p>
          <w:p w14:paraId="591843B1"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Часть 2. Автоматическая пожарная сигнализация. Система оповещения и управление эвакуацией. Пожарная автоматика</w:t>
            </w:r>
          </w:p>
          <w:p w14:paraId="12E9C36E"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Раздел 10(1). Мероприятия по обеспечению соблюдения требований энергетической эффективности и требований оснащённости зданий, строений и сооружений приборами учёта используемых энергетических ресурсов</w:t>
            </w:r>
          </w:p>
          <w:p w14:paraId="2CFB1C8B"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Раздел 11. Смета на строительство</w:t>
            </w:r>
          </w:p>
          <w:p w14:paraId="3882C236"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Раздел 12. Иная документация в случаях, предусмотренных федеральными законами</w:t>
            </w:r>
          </w:p>
          <w:p w14:paraId="0B61508F"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Часть 1. Перечень мероприятий по противодействию терроризма</w:t>
            </w:r>
          </w:p>
          <w:p w14:paraId="2F5C479B"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 xml:space="preserve">Часть 2. Охранно-защитная </w:t>
            </w:r>
            <w:proofErr w:type="spellStart"/>
            <w:r w:rsidRPr="00B51D47">
              <w:rPr>
                <w:rFonts w:ascii="Times New Roman" w:hAnsi="Times New Roman"/>
                <w:bCs/>
                <w:lang w:eastAsia="ru-RU"/>
              </w:rPr>
              <w:t>дератизационная</w:t>
            </w:r>
            <w:proofErr w:type="spellEnd"/>
            <w:r w:rsidRPr="00B51D47">
              <w:rPr>
                <w:rFonts w:ascii="Times New Roman" w:hAnsi="Times New Roman"/>
                <w:bCs/>
                <w:lang w:eastAsia="ru-RU"/>
              </w:rPr>
              <w:t xml:space="preserve"> система</w:t>
            </w:r>
          </w:p>
          <w:p w14:paraId="0233CDFE"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Часть 3. Инженерно-технические мероприятия гражданской обороны. Мероприятия по предупреждению чрезвычайных ситуаций</w:t>
            </w:r>
          </w:p>
          <w:p w14:paraId="18724418"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Часть 5. Требования к обеспечению безопасной эксплуатации объектов капитального строительства.</w:t>
            </w:r>
          </w:p>
          <w:p w14:paraId="72AB16BF"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Результаты инженерных изысканий</w:t>
            </w:r>
          </w:p>
          <w:p w14:paraId="28949FEA"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Технический отчет о выполнении инженерно-геодезических изысканий</w:t>
            </w:r>
          </w:p>
          <w:p w14:paraId="68C797AA"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lastRenderedPageBreak/>
              <w:t>Технический отчет о выполнении инженерно-геологических изысканий</w:t>
            </w:r>
          </w:p>
          <w:p w14:paraId="4C1255C9" w14:textId="77777777" w:rsidR="00A533C4" w:rsidRPr="00B51D47"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 xml:space="preserve">Технический отчет о выполнении инженерно-экологических изысканий   </w:t>
            </w:r>
          </w:p>
          <w:p w14:paraId="7671D19D" w14:textId="77777777" w:rsidR="00A533C4" w:rsidRPr="00F948D3" w:rsidRDefault="00A533C4" w:rsidP="0021620B">
            <w:pPr>
              <w:suppressAutoHyphens w:val="0"/>
              <w:spacing w:after="0"/>
              <w:rPr>
                <w:rFonts w:ascii="Times New Roman" w:hAnsi="Times New Roman"/>
                <w:bCs/>
                <w:lang w:eastAsia="ru-RU"/>
              </w:rPr>
            </w:pPr>
            <w:r w:rsidRPr="00B51D47">
              <w:rPr>
                <w:rFonts w:ascii="Times New Roman" w:hAnsi="Times New Roman"/>
                <w:bCs/>
                <w:lang w:eastAsia="ru-RU"/>
              </w:rPr>
              <w:t>Технический отчет о выполнении инженерно-гидрометеорологические изыскания</w:t>
            </w:r>
          </w:p>
        </w:tc>
      </w:tr>
      <w:tr w:rsidR="00A533C4" w:rsidRPr="00F948D3" w14:paraId="3C6D0ECD" w14:textId="77777777" w:rsidTr="0021620B">
        <w:tc>
          <w:tcPr>
            <w:tcW w:w="704" w:type="dxa"/>
            <w:vAlign w:val="center"/>
          </w:tcPr>
          <w:p w14:paraId="57F286A2"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lastRenderedPageBreak/>
              <w:t>1.1</w:t>
            </w:r>
            <w:r>
              <w:rPr>
                <w:rFonts w:ascii="Times New Roman" w:hAnsi="Times New Roman"/>
                <w:bCs/>
                <w:lang w:eastAsia="ru-RU"/>
              </w:rPr>
              <w:t>4</w:t>
            </w:r>
            <w:r w:rsidRPr="00F948D3">
              <w:rPr>
                <w:rFonts w:ascii="Times New Roman" w:hAnsi="Times New Roman"/>
                <w:bCs/>
                <w:lang w:eastAsia="ru-RU"/>
              </w:rPr>
              <w:t>.</w:t>
            </w:r>
          </w:p>
        </w:tc>
        <w:tc>
          <w:tcPr>
            <w:tcW w:w="3260" w:type="dxa"/>
            <w:vAlign w:val="center"/>
          </w:tcPr>
          <w:p w14:paraId="0E23E699" w14:textId="77777777" w:rsidR="00A533C4" w:rsidRPr="00F948D3" w:rsidRDefault="00A533C4" w:rsidP="0021620B">
            <w:pPr>
              <w:suppressAutoHyphens w:val="0"/>
              <w:spacing w:after="0"/>
              <w:jc w:val="both"/>
              <w:rPr>
                <w:rFonts w:ascii="Times New Roman" w:hAnsi="Times New Roman"/>
                <w:bCs/>
                <w:lang w:eastAsia="ru-RU"/>
              </w:rPr>
            </w:pPr>
            <w:r>
              <w:rPr>
                <w:rFonts w:ascii="Times New Roman" w:hAnsi="Times New Roman"/>
                <w:bCs/>
                <w:lang w:eastAsia="ru-RU"/>
              </w:rPr>
              <w:t>Первый этап (</w:t>
            </w:r>
            <w:r w:rsidRPr="00F948D3">
              <w:rPr>
                <w:rFonts w:ascii="Times New Roman" w:hAnsi="Times New Roman"/>
                <w:bCs/>
                <w:lang w:val="en-US" w:eastAsia="ru-RU"/>
              </w:rPr>
              <w:t>I</w:t>
            </w:r>
            <w:r w:rsidRPr="00F948D3">
              <w:rPr>
                <w:rFonts w:ascii="Times New Roman" w:hAnsi="Times New Roman"/>
                <w:bCs/>
                <w:lang w:eastAsia="ru-RU"/>
              </w:rPr>
              <w:t xml:space="preserve"> этап</w:t>
            </w:r>
            <w:r>
              <w:rPr>
                <w:rFonts w:ascii="Times New Roman" w:hAnsi="Times New Roman"/>
                <w:bCs/>
                <w:lang w:eastAsia="ru-RU"/>
              </w:rPr>
              <w:t>)</w:t>
            </w:r>
          </w:p>
        </w:tc>
        <w:tc>
          <w:tcPr>
            <w:tcW w:w="5812" w:type="dxa"/>
            <w:shd w:val="clear" w:color="auto" w:fill="auto"/>
          </w:tcPr>
          <w:p w14:paraId="125224B9" w14:textId="77777777" w:rsidR="00A533C4" w:rsidRDefault="00A533C4" w:rsidP="0021620B">
            <w:pPr>
              <w:suppressAutoHyphens w:val="0"/>
              <w:spacing w:after="0"/>
              <w:ind w:left="176"/>
              <w:jc w:val="both"/>
              <w:rPr>
                <w:rFonts w:ascii="Times New Roman" w:hAnsi="Times New Roman"/>
                <w:bCs/>
                <w:lang w:eastAsia="ru-RU"/>
              </w:rPr>
            </w:pPr>
            <w:r>
              <w:rPr>
                <w:rFonts w:ascii="Times New Roman" w:hAnsi="Times New Roman"/>
                <w:bCs/>
                <w:lang w:eastAsia="ru-RU"/>
              </w:rPr>
              <w:t>Основные технические решения</w:t>
            </w:r>
            <w:r w:rsidRPr="00F948D3">
              <w:rPr>
                <w:rFonts w:ascii="Times New Roman" w:hAnsi="Times New Roman"/>
                <w:bCs/>
                <w:lang w:eastAsia="ru-RU"/>
              </w:rPr>
              <w:t xml:space="preserve"> </w:t>
            </w:r>
            <w:r>
              <w:rPr>
                <w:rFonts w:ascii="Times New Roman" w:hAnsi="Times New Roman"/>
                <w:bCs/>
                <w:lang w:eastAsia="ru-RU"/>
              </w:rPr>
              <w:t>м</w:t>
            </w:r>
            <w:r w:rsidRPr="00F948D3">
              <w:rPr>
                <w:rFonts w:ascii="Times New Roman" w:hAnsi="Times New Roman"/>
                <w:bCs/>
                <w:lang w:eastAsia="ru-RU"/>
              </w:rPr>
              <w:t>одернизаци</w:t>
            </w:r>
            <w:r>
              <w:rPr>
                <w:rFonts w:ascii="Times New Roman" w:hAnsi="Times New Roman"/>
                <w:bCs/>
                <w:lang w:eastAsia="ru-RU"/>
              </w:rPr>
              <w:t>и</w:t>
            </w:r>
            <w:r w:rsidRPr="00F948D3">
              <w:rPr>
                <w:rFonts w:ascii="Times New Roman" w:hAnsi="Times New Roman"/>
                <w:bCs/>
                <w:lang w:eastAsia="ru-RU"/>
              </w:rPr>
              <w:t xml:space="preserve"> и расширени</w:t>
            </w:r>
            <w:r>
              <w:rPr>
                <w:rFonts w:ascii="Times New Roman" w:hAnsi="Times New Roman"/>
                <w:bCs/>
                <w:lang w:eastAsia="ru-RU"/>
              </w:rPr>
              <w:t>я</w:t>
            </w:r>
            <w:r w:rsidRPr="00F948D3">
              <w:rPr>
                <w:rFonts w:ascii="Times New Roman" w:hAnsi="Times New Roman"/>
                <w:bCs/>
                <w:lang w:eastAsia="ru-RU"/>
              </w:rPr>
              <w:t xml:space="preserve"> производственных мощностей</w:t>
            </w:r>
            <w:r>
              <w:rPr>
                <w:rFonts w:ascii="Times New Roman" w:hAnsi="Times New Roman"/>
                <w:bCs/>
                <w:lang w:eastAsia="ru-RU"/>
              </w:rPr>
              <w:t xml:space="preserve"> по следующим разделам:</w:t>
            </w:r>
          </w:p>
          <w:p w14:paraId="745775F7" w14:textId="77777777" w:rsidR="00A533C4" w:rsidRPr="00F948D3" w:rsidRDefault="00A533C4" w:rsidP="0021620B">
            <w:pPr>
              <w:numPr>
                <w:ilvl w:val="0"/>
                <w:numId w:val="8"/>
              </w:numPr>
              <w:suppressAutoHyphens w:val="0"/>
              <w:spacing w:after="0"/>
              <w:ind w:left="176" w:hanging="176"/>
              <w:rPr>
                <w:rFonts w:ascii="Times New Roman" w:hAnsi="Times New Roman"/>
                <w:bCs/>
                <w:lang w:eastAsia="ru-RU"/>
              </w:rPr>
            </w:pPr>
            <w:r w:rsidRPr="00F948D3">
              <w:rPr>
                <w:rFonts w:ascii="Times New Roman" w:hAnsi="Times New Roman"/>
                <w:bCs/>
                <w:lang w:eastAsia="ru-RU"/>
              </w:rPr>
              <w:t xml:space="preserve">Раздел 2. Схема планировочной организации земельного участка </w:t>
            </w:r>
          </w:p>
          <w:p w14:paraId="5A557DBD" w14:textId="77777777" w:rsidR="00A533C4" w:rsidRPr="00F948D3" w:rsidRDefault="00A533C4" w:rsidP="0021620B">
            <w:pPr>
              <w:numPr>
                <w:ilvl w:val="0"/>
                <w:numId w:val="8"/>
              </w:numPr>
              <w:suppressAutoHyphens w:val="0"/>
              <w:spacing w:after="0"/>
              <w:ind w:left="176" w:hanging="176"/>
              <w:rPr>
                <w:rFonts w:ascii="Times New Roman" w:hAnsi="Times New Roman"/>
                <w:bCs/>
                <w:lang w:eastAsia="ru-RU"/>
              </w:rPr>
            </w:pPr>
            <w:r w:rsidRPr="00F948D3">
              <w:rPr>
                <w:rFonts w:ascii="Times New Roman" w:hAnsi="Times New Roman"/>
                <w:bCs/>
                <w:lang w:eastAsia="ru-RU"/>
              </w:rPr>
              <w:t>Раздел 3. Архитектурные решения</w:t>
            </w:r>
          </w:p>
          <w:p w14:paraId="1CC5A2FD" w14:textId="77777777" w:rsidR="00A533C4" w:rsidRPr="00F948D3" w:rsidRDefault="00A533C4" w:rsidP="0021620B">
            <w:pPr>
              <w:numPr>
                <w:ilvl w:val="0"/>
                <w:numId w:val="8"/>
              </w:numPr>
              <w:suppressAutoHyphens w:val="0"/>
              <w:spacing w:after="0"/>
              <w:ind w:left="176" w:hanging="176"/>
              <w:rPr>
                <w:rFonts w:ascii="Times New Roman" w:hAnsi="Times New Roman"/>
                <w:bCs/>
                <w:lang w:eastAsia="ru-RU"/>
              </w:rPr>
            </w:pPr>
            <w:r w:rsidRPr="00F948D3">
              <w:rPr>
                <w:rFonts w:ascii="Times New Roman" w:hAnsi="Times New Roman"/>
                <w:bCs/>
                <w:lang w:eastAsia="ru-RU"/>
              </w:rPr>
              <w:t>Раздел 4. Конструктивные и объёмно планировочные решения</w:t>
            </w:r>
          </w:p>
          <w:p w14:paraId="650A89E4" w14:textId="77777777" w:rsidR="00A533C4" w:rsidRPr="00F948D3" w:rsidRDefault="00A533C4" w:rsidP="0021620B">
            <w:pPr>
              <w:numPr>
                <w:ilvl w:val="0"/>
                <w:numId w:val="8"/>
              </w:numPr>
              <w:suppressAutoHyphens w:val="0"/>
              <w:spacing w:after="0"/>
              <w:ind w:left="176" w:hanging="176"/>
              <w:rPr>
                <w:rFonts w:ascii="Times New Roman" w:hAnsi="Times New Roman"/>
                <w:bCs/>
                <w:lang w:eastAsia="ru-RU"/>
              </w:rPr>
            </w:pPr>
            <w:r w:rsidRPr="00F948D3">
              <w:rPr>
                <w:rFonts w:ascii="Times New Roman" w:hAnsi="Times New Roman"/>
                <w:bCs/>
                <w:lang w:eastAsia="ru-RU"/>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14:paraId="6058E2B1" w14:textId="77777777" w:rsidR="00A533C4" w:rsidRPr="00F948D3" w:rsidRDefault="00A533C4" w:rsidP="0021620B">
            <w:pPr>
              <w:numPr>
                <w:ilvl w:val="0"/>
                <w:numId w:val="9"/>
              </w:numPr>
              <w:suppressAutoHyphens w:val="0"/>
              <w:spacing w:after="0"/>
              <w:ind w:left="459" w:hanging="176"/>
              <w:rPr>
                <w:rFonts w:ascii="Times New Roman" w:hAnsi="Times New Roman"/>
                <w:bCs/>
                <w:lang w:eastAsia="ru-RU"/>
              </w:rPr>
            </w:pPr>
            <w:r w:rsidRPr="00F948D3">
              <w:rPr>
                <w:rFonts w:ascii="Times New Roman" w:hAnsi="Times New Roman"/>
                <w:bCs/>
                <w:i/>
                <w:iCs/>
                <w:u w:val="single"/>
                <w:lang w:eastAsia="ru-RU"/>
              </w:rPr>
              <w:t>Подраздел 1. Электроснабжение</w:t>
            </w:r>
          </w:p>
          <w:p w14:paraId="4CFD8B99" w14:textId="77777777" w:rsidR="00A533C4" w:rsidRPr="00F948D3" w:rsidRDefault="00A533C4" w:rsidP="0021620B">
            <w:pPr>
              <w:numPr>
                <w:ilvl w:val="0"/>
                <w:numId w:val="9"/>
              </w:numPr>
              <w:suppressAutoHyphens w:val="0"/>
              <w:spacing w:after="0"/>
              <w:ind w:left="459" w:hanging="176"/>
              <w:rPr>
                <w:rFonts w:ascii="Times New Roman" w:hAnsi="Times New Roman"/>
                <w:bCs/>
                <w:lang w:eastAsia="ru-RU"/>
              </w:rPr>
            </w:pPr>
            <w:r w:rsidRPr="00F948D3">
              <w:rPr>
                <w:rFonts w:ascii="Times New Roman" w:hAnsi="Times New Roman"/>
                <w:bCs/>
                <w:i/>
                <w:iCs/>
                <w:u w:val="single"/>
                <w:lang w:eastAsia="ru-RU"/>
              </w:rPr>
              <w:t>Подраздел 2. Система водоснабжения</w:t>
            </w:r>
          </w:p>
          <w:p w14:paraId="35E14A9E" w14:textId="77777777" w:rsidR="00A533C4" w:rsidRPr="00F948D3" w:rsidRDefault="00A533C4" w:rsidP="0021620B">
            <w:pPr>
              <w:numPr>
                <w:ilvl w:val="0"/>
                <w:numId w:val="9"/>
              </w:numPr>
              <w:suppressAutoHyphens w:val="0"/>
              <w:spacing w:after="0"/>
              <w:ind w:left="459" w:hanging="176"/>
              <w:rPr>
                <w:rFonts w:ascii="Times New Roman" w:hAnsi="Times New Roman"/>
                <w:bCs/>
                <w:lang w:eastAsia="ru-RU"/>
              </w:rPr>
            </w:pPr>
            <w:r w:rsidRPr="00F948D3">
              <w:rPr>
                <w:rFonts w:ascii="Times New Roman" w:hAnsi="Times New Roman"/>
                <w:bCs/>
                <w:i/>
                <w:iCs/>
                <w:u w:val="single"/>
                <w:lang w:eastAsia="ru-RU"/>
              </w:rPr>
              <w:t>Подраздел 3. Система водоотведения</w:t>
            </w:r>
          </w:p>
          <w:p w14:paraId="1EF867AB" w14:textId="77777777" w:rsidR="00A533C4" w:rsidRPr="00F948D3" w:rsidRDefault="00A533C4" w:rsidP="0021620B">
            <w:pPr>
              <w:numPr>
                <w:ilvl w:val="0"/>
                <w:numId w:val="9"/>
              </w:numPr>
              <w:suppressAutoHyphens w:val="0"/>
              <w:spacing w:after="0"/>
              <w:ind w:left="459" w:hanging="176"/>
              <w:rPr>
                <w:rFonts w:ascii="Times New Roman" w:hAnsi="Times New Roman"/>
                <w:bCs/>
                <w:lang w:eastAsia="ru-RU"/>
              </w:rPr>
            </w:pPr>
            <w:r w:rsidRPr="00F948D3">
              <w:rPr>
                <w:rFonts w:ascii="Times New Roman" w:hAnsi="Times New Roman"/>
                <w:bCs/>
                <w:i/>
                <w:iCs/>
                <w:u w:val="single"/>
                <w:lang w:eastAsia="ru-RU"/>
              </w:rPr>
              <w:t>Подраздел 4.1 Отопление, вентиляция и кондиционирование.</w:t>
            </w:r>
          </w:p>
          <w:p w14:paraId="3AADBD8C" w14:textId="77777777" w:rsidR="00A533C4" w:rsidRPr="00F948D3" w:rsidRDefault="00A533C4" w:rsidP="0021620B">
            <w:pPr>
              <w:numPr>
                <w:ilvl w:val="0"/>
                <w:numId w:val="9"/>
              </w:numPr>
              <w:suppressAutoHyphens w:val="0"/>
              <w:spacing w:after="0"/>
              <w:ind w:left="459" w:hanging="176"/>
              <w:rPr>
                <w:rFonts w:ascii="Times New Roman" w:hAnsi="Times New Roman"/>
                <w:bCs/>
                <w:lang w:eastAsia="ru-RU"/>
              </w:rPr>
            </w:pPr>
            <w:r w:rsidRPr="00F948D3">
              <w:rPr>
                <w:rFonts w:ascii="Times New Roman" w:hAnsi="Times New Roman"/>
                <w:bCs/>
                <w:i/>
                <w:iCs/>
                <w:u w:val="single"/>
                <w:lang w:eastAsia="ru-RU"/>
              </w:rPr>
              <w:t>Подраздел 4.2. Тепловые сети</w:t>
            </w:r>
          </w:p>
          <w:p w14:paraId="364D8711" w14:textId="77777777" w:rsidR="00A533C4" w:rsidRPr="00F948D3" w:rsidRDefault="00A533C4" w:rsidP="0021620B">
            <w:pPr>
              <w:numPr>
                <w:ilvl w:val="0"/>
                <w:numId w:val="9"/>
              </w:numPr>
              <w:suppressAutoHyphens w:val="0"/>
              <w:spacing w:after="0"/>
              <w:ind w:left="459" w:hanging="176"/>
              <w:rPr>
                <w:rFonts w:ascii="Times New Roman" w:hAnsi="Times New Roman"/>
                <w:bCs/>
                <w:lang w:eastAsia="ru-RU"/>
              </w:rPr>
            </w:pPr>
            <w:r w:rsidRPr="00F948D3">
              <w:rPr>
                <w:rFonts w:ascii="Times New Roman" w:hAnsi="Times New Roman"/>
                <w:bCs/>
                <w:i/>
                <w:iCs/>
                <w:u w:val="single"/>
                <w:lang w:eastAsia="ru-RU"/>
              </w:rPr>
              <w:t>Подраздел 5. Сети связи</w:t>
            </w:r>
          </w:p>
          <w:p w14:paraId="57435D88" w14:textId="77777777" w:rsidR="00A533C4" w:rsidRPr="00F948D3" w:rsidRDefault="00A533C4" w:rsidP="0021620B">
            <w:pPr>
              <w:numPr>
                <w:ilvl w:val="0"/>
                <w:numId w:val="9"/>
              </w:numPr>
              <w:suppressAutoHyphens w:val="0"/>
              <w:spacing w:after="0"/>
              <w:ind w:left="459" w:hanging="176"/>
              <w:rPr>
                <w:rFonts w:ascii="Times New Roman" w:hAnsi="Times New Roman"/>
                <w:bCs/>
                <w:lang w:eastAsia="ru-RU"/>
              </w:rPr>
            </w:pPr>
            <w:r w:rsidRPr="00F948D3">
              <w:rPr>
                <w:rFonts w:ascii="Times New Roman" w:hAnsi="Times New Roman"/>
                <w:bCs/>
                <w:i/>
                <w:iCs/>
                <w:u w:val="single"/>
                <w:lang w:eastAsia="ru-RU"/>
              </w:rPr>
              <w:t>Подраздел 6. Система газоснабжения</w:t>
            </w:r>
          </w:p>
          <w:p w14:paraId="4E6819C0" w14:textId="77777777" w:rsidR="00A533C4" w:rsidRPr="00F948D3" w:rsidRDefault="00A533C4" w:rsidP="0021620B">
            <w:pPr>
              <w:numPr>
                <w:ilvl w:val="0"/>
                <w:numId w:val="9"/>
              </w:numPr>
              <w:suppressAutoHyphens w:val="0"/>
              <w:spacing w:after="0"/>
              <w:ind w:left="459" w:hanging="176"/>
              <w:rPr>
                <w:rFonts w:ascii="Times New Roman" w:hAnsi="Times New Roman"/>
                <w:bCs/>
                <w:lang w:eastAsia="ru-RU"/>
              </w:rPr>
            </w:pPr>
            <w:r w:rsidRPr="00F948D3">
              <w:rPr>
                <w:rFonts w:ascii="Times New Roman" w:hAnsi="Times New Roman"/>
                <w:bCs/>
                <w:i/>
                <w:iCs/>
                <w:u w:val="single"/>
                <w:lang w:eastAsia="ru-RU"/>
              </w:rPr>
              <w:t>Подраздел 7. Технологические решения</w:t>
            </w:r>
          </w:p>
          <w:p w14:paraId="0AB0B172" w14:textId="77777777" w:rsidR="00A533C4" w:rsidRPr="00F948D3" w:rsidRDefault="00A533C4" w:rsidP="0021620B">
            <w:pPr>
              <w:numPr>
                <w:ilvl w:val="0"/>
                <w:numId w:val="10"/>
              </w:numPr>
              <w:suppressAutoHyphens w:val="0"/>
              <w:spacing w:after="0"/>
              <w:ind w:left="176" w:hanging="176"/>
              <w:rPr>
                <w:rFonts w:ascii="Times New Roman" w:hAnsi="Times New Roman"/>
                <w:bCs/>
                <w:lang w:eastAsia="ru-RU"/>
              </w:rPr>
            </w:pPr>
            <w:r w:rsidRPr="00F948D3">
              <w:rPr>
                <w:rFonts w:ascii="Times New Roman" w:hAnsi="Times New Roman"/>
                <w:bCs/>
                <w:lang w:eastAsia="ru-RU"/>
              </w:rPr>
              <w:t>Раздел 6. Проект организации строительства (модернизации)</w:t>
            </w:r>
          </w:p>
          <w:p w14:paraId="37941BF6" w14:textId="77777777" w:rsidR="00A533C4" w:rsidRPr="00F948D3" w:rsidRDefault="00A533C4" w:rsidP="0021620B">
            <w:pPr>
              <w:numPr>
                <w:ilvl w:val="0"/>
                <w:numId w:val="10"/>
              </w:numPr>
              <w:suppressAutoHyphens w:val="0"/>
              <w:spacing w:after="0"/>
              <w:ind w:left="176" w:hanging="176"/>
              <w:rPr>
                <w:rFonts w:ascii="Times New Roman" w:hAnsi="Times New Roman"/>
                <w:bCs/>
                <w:lang w:eastAsia="ru-RU"/>
              </w:rPr>
            </w:pPr>
            <w:r w:rsidRPr="00F948D3">
              <w:rPr>
                <w:rFonts w:ascii="Times New Roman" w:hAnsi="Times New Roman"/>
                <w:bCs/>
                <w:lang w:eastAsia="ru-RU"/>
              </w:rPr>
              <w:t>Раздел 9. Мероприятия по обеспечению пожарной безопасности</w:t>
            </w:r>
          </w:p>
          <w:p w14:paraId="48017306" w14:textId="77777777" w:rsidR="00A533C4" w:rsidRPr="00F948D3" w:rsidRDefault="00A533C4" w:rsidP="0021620B">
            <w:pPr>
              <w:numPr>
                <w:ilvl w:val="0"/>
                <w:numId w:val="11"/>
              </w:numPr>
              <w:suppressAutoHyphens w:val="0"/>
              <w:spacing w:after="0"/>
              <w:ind w:left="176" w:firstLine="142"/>
              <w:jc w:val="both"/>
              <w:rPr>
                <w:rFonts w:ascii="Times New Roman" w:hAnsi="Times New Roman"/>
                <w:bCs/>
                <w:lang w:eastAsia="ru-RU"/>
              </w:rPr>
            </w:pPr>
            <w:r w:rsidRPr="00F948D3">
              <w:rPr>
                <w:rFonts w:ascii="Times New Roman" w:hAnsi="Times New Roman"/>
                <w:bCs/>
                <w:lang w:eastAsia="ru-RU"/>
              </w:rPr>
              <w:t>Часть 1. Автоматическая пожарная сигнализация. Система оповещения и управление эвакуацией. Пожарная автоматика</w:t>
            </w:r>
          </w:p>
          <w:p w14:paraId="7AA69208" w14:textId="77777777" w:rsidR="00A533C4" w:rsidRDefault="00A533C4" w:rsidP="0021620B">
            <w:pPr>
              <w:pStyle w:val="ab"/>
              <w:numPr>
                <w:ilvl w:val="0"/>
                <w:numId w:val="10"/>
              </w:numPr>
              <w:spacing w:after="0"/>
              <w:ind w:left="176" w:hanging="176"/>
              <w:jc w:val="both"/>
              <w:rPr>
                <w:rFonts w:ascii="Times New Roman" w:hAnsi="Times New Roman"/>
                <w:bCs/>
                <w:lang w:eastAsia="ru-RU"/>
              </w:rPr>
            </w:pPr>
            <w:r w:rsidRPr="00F948D3">
              <w:rPr>
                <w:rFonts w:ascii="Times New Roman" w:hAnsi="Times New Roman"/>
                <w:bCs/>
                <w:lang w:eastAsia="ru-RU"/>
              </w:rPr>
              <w:t>Раздел 11. Смета на модернизацию и расширение производственных мощностей</w:t>
            </w:r>
          </w:p>
          <w:p w14:paraId="633D297A" w14:textId="77777777" w:rsidR="00A533C4" w:rsidRPr="00B51D47" w:rsidRDefault="00A533C4" w:rsidP="0021620B">
            <w:pPr>
              <w:pStyle w:val="ab"/>
              <w:numPr>
                <w:ilvl w:val="0"/>
                <w:numId w:val="10"/>
              </w:numPr>
              <w:spacing w:after="0"/>
              <w:ind w:left="176" w:hanging="176"/>
              <w:jc w:val="both"/>
              <w:rPr>
                <w:rFonts w:ascii="Times New Roman" w:hAnsi="Times New Roman"/>
                <w:bCs/>
                <w:lang w:eastAsia="ru-RU"/>
              </w:rPr>
            </w:pPr>
            <w:r>
              <w:rPr>
                <w:rFonts w:ascii="Times New Roman" w:hAnsi="Times New Roman"/>
                <w:bCs/>
                <w:lang w:eastAsia="ru-RU"/>
              </w:rPr>
              <w:t xml:space="preserve">Раздел 12 </w:t>
            </w:r>
            <w:r w:rsidRPr="00B076E9">
              <w:rPr>
                <w:rFonts w:ascii="Times New Roman" w:hAnsi="Times New Roman"/>
                <w:bCs/>
                <w:lang w:eastAsia="ru-RU"/>
              </w:rPr>
              <w:t>Иная документация в случаях, предусмотренных федеральными законами</w:t>
            </w:r>
            <w:r>
              <w:rPr>
                <w:rFonts w:ascii="Times New Roman" w:hAnsi="Times New Roman"/>
                <w:bCs/>
                <w:lang w:eastAsia="ru-RU"/>
              </w:rPr>
              <w:br/>
            </w:r>
            <w:r w:rsidRPr="00B51D47">
              <w:rPr>
                <w:rFonts w:ascii="Times New Roman" w:hAnsi="Times New Roman"/>
                <w:bCs/>
                <w:lang w:eastAsia="ru-RU"/>
              </w:rPr>
              <w:t xml:space="preserve">Часть 2. Охранно-защитная </w:t>
            </w:r>
            <w:proofErr w:type="spellStart"/>
            <w:r w:rsidRPr="00B51D47">
              <w:rPr>
                <w:rFonts w:ascii="Times New Roman" w:hAnsi="Times New Roman"/>
                <w:bCs/>
                <w:lang w:eastAsia="ru-RU"/>
              </w:rPr>
              <w:t>дератизационная</w:t>
            </w:r>
            <w:proofErr w:type="spellEnd"/>
            <w:r w:rsidRPr="00B51D47">
              <w:rPr>
                <w:rFonts w:ascii="Times New Roman" w:hAnsi="Times New Roman"/>
                <w:bCs/>
                <w:lang w:eastAsia="ru-RU"/>
              </w:rPr>
              <w:t xml:space="preserve"> система</w:t>
            </w:r>
          </w:p>
        </w:tc>
      </w:tr>
      <w:tr w:rsidR="00A533C4" w:rsidRPr="00F948D3" w14:paraId="48EE75CF" w14:textId="77777777" w:rsidTr="0021620B">
        <w:tc>
          <w:tcPr>
            <w:tcW w:w="704" w:type="dxa"/>
            <w:vAlign w:val="center"/>
          </w:tcPr>
          <w:p w14:paraId="3EDDB460"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1.1</w:t>
            </w:r>
            <w:r>
              <w:rPr>
                <w:rFonts w:ascii="Times New Roman" w:hAnsi="Times New Roman"/>
                <w:bCs/>
                <w:lang w:eastAsia="ru-RU"/>
              </w:rPr>
              <w:t>5</w:t>
            </w:r>
            <w:r w:rsidRPr="00F948D3">
              <w:rPr>
                <w:rFonts w:ascii="Times New Roman" w:hAnsi="Times New Roman"/>
                <w:bCs/>
                <w:lang w:eastAsia="ru-RU"/>
              </w:rPr>
              <w:t>.</w:t>
            </w:r>
          </w:p>
        </w:tc>
        <w:tc>
          <w:tcPr>
            <w:tcW w:w="3260" w:type="dxa"/>
            <w:vAlign w:val="center"/>
          </w:tcPr>
          <w:p w14:paraId="5A5DA1E9" w14:textId="77777777" w:rsidR="00A533C4" w:rsidRPr="00F948D3" w:rsidRDefault="00A533C4" w:rsidP="0021620B">
            <w:pPr>
              <w:suppressAutoHyphens w:val="0"/>
              <w:spacing w:after="0"/>
              <w:jc w:val="both"/>
              <w:rPr>
                <w:rFonts w:ascii="Times New Roman" w:hAnsi="Times New Roman"/>
                <w:bCs/>
                <w:lang w:eastAsia="ru-RU"/>
              </w:rPr>
            </w:pPr>
            <w:r>
              <w:rPr>
                <w:rFonts w:ascii="Times New Roman" w:hAnsi="Times New Roman"/>
                <w:bCs/>
                <w:lang w:eastAsia="ru-RU"/>
              </w:rPr>
              <w:t>Второй этап (</w:t>
            </w:r>
            <w:r w:rsidRPr="00F948D3">
              <w:rPr>
                <w:rFonts w:ascii="Times New Roman" w:hAnsi="Times New Roman"/>
                <w:bCs/>
                <w:lang w:val="en-US" w:eastAsia="ru-RU"/>
              </w:rPr>
              <w:t>II</w:t>
            </w:r>
            <w:r w:rsidRPr="00F948D3">
              <w:rPr>
                <w:rFonts w:ascii="Times New Roman" w:hAnsi="Times New Roman"/>
                <w:bCs/>
                <w:lang w:eastAsia="ru-RU"/>
              </w:rPr>
              <w:t xml:space="preserve"> этап</w:t>
            </w:r>
            <w:r>
              <w:rPr>
                <w:rFonts w:ascii="Times New Roman" w:hAnsi="Times New Roman"/>
                <w:bCs/>
                <w:lang w:eastAsia="ru-RU"/>
              </w:rPr>
              <w:t>)</w:t>
            </w:r>
          </w:p>
        </w:tc>
        <w:tc>
          <w:tcPr>
            <w:tcW w:w="5812" w:type="dxa"/>
            <w:shd w:val="clear" w:color="auto" w:fill="auto"/>
          </w:tcPr>
          <w:p w14:paraId="55195C15" w14:textId="77777777" w:rsidR="00A533C4" w:rsidRPr="00673EC6" w:rsidRDefault="00A533C4" w:rsidP="0021620B">
            <w:pPr>
              <w:pStyle w:val="ab"/>
              <w:numPr>
                <w:ilvl w:val="0"/>
                <w:numId w:val="10"/>
              </w:numPr>
              <w:ind w:left="318" w:hanging="99"/>
              <w:rPr>
                <w:rFonts w:ascii="Times New Roman" w:hAnsi="Times New Roman"/>
                <w:bCs/>
                <w:lang w:eastAsia="ru-RU"/>
              </w:rPr>
            </w:pPr>
            <w:r w:rsidRPr="00F948D3">
              <w:rPr>
                <w:rFonts w:ascii="Times New Roman" w:hAnsi="Times New Roman"/>
                <w:bCs/>
                <w:lang w:eastAsia="ru-RU"/>
              </w:rPr>
              <w:t>Проектно-сметная документация в полном объеме;</w:t>
            </w:r>
          </w:p>
        </w:tc>
      </w:tr>
      <w:tr w:rsidR="00A533C4" w:rsidRPr="00F948D3" w14:paraId="15EE4C76" w14:textId="77777777" w:rsidTr="0021620B">
        <w:tc>
          <w:tcPr>
            <w:tcW w:w="704" w:type="dxa"/>
            <w:vAlign w:val="center"/>
          </w:tcPr>
          <w:p w14:paraId="7F2A5A6A"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1.1</w:t>
            </w:r>
            <w:r>
              <w:rPr>
                <w:rFonts w:ascii="Times New Roman" w:hAnsi="Times New Roman"/>
                <w:bCs/>
                <w:lang w:eastAsia="ru-RU"/>
              </w:rPr>
              <w:t>6</w:t>
            </w:r>
            <w:r w:rsidRPr="00F948D3">
              <w:rPr>
                <w:rFonts w:ascii="Times New Roman" w:hAnsi="Times New Roman"/>
                <w:bCs/>
                <w:lang w:eastAsia="ru-RU"/>
              </w:rPr>
              <w:t>.</w:t>
            </w:r>
          </w:p>
        </w:tc>
        <w:tc>
          <w:tcPr>
            <w:tcW w:w="3260" w:type="dxa"/>
            <w:vAlign w:val="center"/>
          </w:tcPr>
          <w:p w14:paraId="16DB9B02"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Планируемые сроки выполнения работ</w:t>
            </w:r>
            <w:r w:rsidRPr="00F948D3">
              <w:t xml:space="preserve"> по </w:t>
            </w:r>
            <w:r w:rsidRPr="00F948D3">
              <w:rPr>
                <w:rFonts w:ascii="Times New Roman" w:hAnsi="Times New Roman"/>
                <w:bCs/>
                <w:lang w:eastAsia="ru-RU"/>
              </w:rPr>
              <w:t>модернизации и расширению производственных мощностей АО «</w:t>
            </w:r>
            <w:proofErr w:type="spellStart"/>
            <w:r w:rsidRPr="00F948D3">
              <w:rPr>
                <w:rFonts w:ascii="Times New Roman" w:hAnsi="Times New Roman"/>
                <w:bCs/>
                <w:lang w:eastAsia="ru-RU"/>
              </w:rPr>
              <w:t>Племзавод</w:t>
            </w:r>
            <w:proofErr w:type="spellEnd"/>
            <w:r w:rsidRPr="00F948D3">
              <w:rPr>
                <w:rFonts w:ascii="Times New Roman" w:hAnsi="Times New Roman"/>
                <w:bCs/>
                <w:lang w:eastAsia="ru-RU"/>
              </w:rPr>
              <w:t xml:space="preserve"> «Адлер»</w:t>
            </w:r>
          </w:p>
        </w:tc>
        <w:tc>
          <w:tcPr>
            <w:tcW w:w="5812" w:type="dxa"/>
            <w:shd w:val="clear" w:color="auto" w:fill="auto"/>
          </w:tcPr>
          <w:p w14:paraId="01D65101" w14:textId="77777777" w:rsidR="00A533C4" w:rsidRPr="00F948D3" w:rsidRDefault="00A533C4" w:rsidP="0021620B">
            <w:pPr>
              <w:rPr>
                <w:rFonts w:ascii="Times New Roman" w:hAnsi="Times New Roman"/>
                <w:bCs/>
                <w:lang w:eastAsia="ru-RU"/>
              </w:rPr>
            </w:pPr>
            <w:r w:rsidRPr="00F948D3">
              <w:rPr>
                <w:rFonts w:ascii="Times New Roman" w:hAnsi="Times New Roman"/>
                <w:bCs/>
                <w:lang w:eastAsia="ru-RU"/>
              </w:rPr>
              <w:t>Выполнение работ в соответствии с «Технико-экономического обоснования модернизации и расширения производственных мощностей», разработанного РАН ЮНЦ в 2020г, и окончание работ до 31.12.2022 г.</w:t>
            </w:r>
          </w:p>
        </w:tc>
      </w:tr>
      <w:tr w:rsidR="00A533C4" w:rsidRPr="00F948D3" w14:paraId="5FB312EC" w14:textId="77777777" w:rsidTr="0021620B">
        <w:tc>
          <w:tcPr>
            <w:tcW w:w="704" w:type="dxa"/>
            <w:vAlign w:val="center"/>
          </w:tcPr>
          <w:p w14:paraId="71F80E14"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1.1</w:t>
            </w:r>
            <w:r>
              <w:rPr>
                <w:rFonts w:ascii="Times New Roman" w:hAnsi="Times New Roman"/>
                <w:bCs/>
                <w:lang w:eastAsia="ru-RU"/>
              </w:rPr>
              <w:t>7</w:t>
            </w:r>
            <w:r w:rsidRPr="00F948D3">
              <w:rPr>
                <w:rFonts w:ascii="Times New Roman" w:hAnsi="Times New Roman"/>
                <w:bCs/>
                <w:lang w:eastAsia="ru-RU"/>
              </w:rPr>
              <w:t>.</w:t>
            </w:r>
          </w:p>
        </w:tc>
        <w:tc>
          <w:tcPr>
            <w:tcW w:w="3260" w:type="dxa"/>
            <w:vAlign w:val="center"/>
          </w:tcPr>
          <w:p w14:paraId="5441037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Особые требования</w:t>
            </w:r>
          </w:p>
        </w:tc>
        <w:tc>
          <w:tcPr>
            <w:tcW w:w="5812" w:type="dxa"/>
            <w:shd w:val="clear" w:color="auto" w:fill="auto"/>
          </w:tcPr>
          <w:p w14:paraId="5D2F8D6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Разработку разделов </w:t>
            </w:r>
            <w:r>
              <w:rPr>
                <w:rFonts w:ascii="Times New Roman" w:hAnsi="Times New Roman"/>
                <w:bCs/>
                <w:lang w:eastAsia="ru-RU"/>
              </w:rPr>
              <w:t>основных технических решений по м</w:t>
            </w:r>
            <w:r w:rsidRPr="00F948D3">
              <w:rPr>
                <w:rFonts w:ascii="Times New Roman" w:hAnsi="Times New Roman"/>
                <w:bCs/>
                <w:lang w:eastAsia="ru-RU"/>
              </w:rPr>
              <w:t>одернизаци</w:t>
            </w:r>
            <w:r>
              <w:rPr>
                <w:rFonts w:ascii="Times New Roman" w:hAnsi="Times New Roman"/>
                <w:bCs/>
                <w:lang w:eastAsia="ru-RU"/>
              </w:rPr>
              <w:t>и</w:t>
            </w:r>
            <w:r w:rsidRPr="00F948D3">
              <w:rPr>
                <w:rFonts w:ascii="Times New Roman" w:hAnsi="Times New Roman"/>
                <w:bCs/>
                <w:lang w:eastAsia="ru-RU"/>
              </w:rPr>
              <w:t xml:space="preserve"> и расширени</w:t>
            </w:r>
            <w:r>
              <w:rPr>
                <w:rFonts w:ascii="Times New Roman" w:hAnsi="Times New Roman"/>
                <w:bCs/>
                <w:lang w:eastAsia="ru-RU"/>
              </w:rPr>
              <w:t>и</w:t>
            </w:r>
            <w:r w:rsidRPr="00F948D3">
              <w:rPr>
                <w:rFonts w:ascii="Times New Roman" w:hAnsi="Times New Roman"/>
                <w:bCs/>
                <w:lang w:eastAsia="ru-RU"/>
              </w:rPr>
              <w:t xml:space="preserve"> производственных мощностей</w:t>
            </w:r>
            <w:r>
              <w:rPr>
                <w:rFonts w:ascii="Times New Roman" w:hAnsi="Times New Roman"/>
                <w:bCs/>
                <w:lang w:eastAsia="ru-RU"/>
              </w:rPr>
              <w:t xml:space="preserve"> (Первый этап (</w:t>
            </w:r>
            <w:r>
              <w:rPr>
                <w:rFonts w:ascii="Times New Roman" w:hAnsi="Times New Roman"/>
                <w:bCs/>
                <w:lang w:val="en-US" w:eastAsia="ru-RU"/>
              </w:rPr>
              <w:t>I</w:t>
            </w:r>
            <w:r w:rsidRPr="00B51D47">
              <w:rPr>
                <w:rFonts w:ascii="Times New Roman" w:hAnsi="Times New Roman"/>
                <w:bCs/>
                <w:lang w:eastAsia="ru-RU"/>
              </w:rPr>
              <w:t xml:space="preserve"> </w:t>
            </w:r>
            <w:r>
              <w:rPr>
                <w:rFonts w:ascii="Times New Roman" w:hAnsi="Times New Roman"/>
                <w:bCs/>
                <w:lang w:eastAsia="ru-RU"/>
              </w:rPr>
              <w:t>этап)</w:t>
            </w:r>
            <w:r w:rsidRPr="00F948D3">
              <w:rPr>
                <w:rFonts w:ascii="Times New Roman" w:hAnsi="Times New Roman"/>
                <w:bCs/>
                <w:lang w:eastAsia="ru-RU"/>
              </w:rPr>
              <w:t xml:space="preserve"> выполнить согласно следующей нормативной документации:</w:t>
            </w:r>
          </w:p>
          <w:p w14:paraId="044F9A35" w14:textId="77777777" w:rsidR="00A533C4" w:rsidRPr="00F948D3" w:rsidRDefault="00A533C4" w:rsidP="0021620B">
            <w:pPr>
              <w:numPr>
                <w:ilvl w:val="0"/>
                <w:numId w:val="13"/>
              </w:numPr>
              <w:suppressAutoHyphens w:val="0"/>
              <w:spacing w:after="0"/>
              <w:jc w:val="both"/>
              <w:rPr>
                <w:rFonts w:ascii="Times New Roman" w:hAnsi="Times New Roman"/>
                <w:bCs/>
                <w:lang w:eastAsia="ru-RU"/>
              </w:rPr>
            </w:pPr>
            <w:r w:rsidRPr="00F948D3">
              <w:rPr>
                <w:rFonts w:ascii="Times New Roman" w:hAnsi="Times New Roman"/>
                <w:bCs/>
                <w:lang w:eastAsia="ru-RU"/>
              </w:rPr>
              <w:lastRenderedPageBreak/>
              <w:t>ГОСТ Р 21.1101-2013 Система проектной документации для строительства (СПДС). Основные требования к проектной и рабочей документации;</w:t>
            </w:r>
          </w:p>
          <w:p w14:paraId="7CDBA02B" w14:textId="77777777" w:rsidR="00A533C4" w:rsidRPr="00F948D3" w:rsidRDefault="00A533C4" w:rsidP="0021620B">
            <w:pPr>
              <w:numPr>
                <w:ilvl w:val="0"/>
                <w:numId w:val="13"/>
              </w:numPr>
              <w:suppressAutoHyphens w:val="0"/>
              <w:spacing w:after="0"/>
              <w:jc w:val="both"/>
              <w:rPr>
                <w:rFonts w:ascii="Times New Roman" w:hAnsi="Times New Roman"/>
                <w:bCs/>
                <w:lang w:eastAsia="ru-RU"/>
              </w:rPr>
            </w:pPr>
            <w:r w:rsidRPr="00F948D3">
              <w:rPr>
                <w:rFonts w:ascii="Times New Roman" w:hAnsi="Times New Roman"/>
                <w:bCs/>
                <w:lang w:eastAsia="ru-RU"/>
              </w:rPr>
              <w:t>ГОСТ 21.501-2011 СПДС. Правила выполнения рабочей документации архитектурных и конструктивных решений.</w:t>
            </w:r>
          </w:p>
          <w:p w14:paraId="109C8550" w14:textId="77777777" w:rsidR="00A533C4" w:rsidRPr="00F948D3" w:rsidRDefault="00A533C4" w:rsidP="0021620B">
            <w:pPr>
              <w:spacing w:after="0"/>
              <w:jc w:val="both"/>
              <w:rPr>
                <w:rFonts w:ascii="Times New Roman" w:hAnsi="Times New Roman"/>
                <w:bCs/>
                <w:lang w:eastAsia="ru-RU"/>
              </w:rPr>
            </w:pPr>
            <w:r w:rsidRPr="00F948D3">
              <w:rPr>
                <w:rFonts w:ascii="Times New Roman" w:hAnsi="Times New Roman"/>
                <w:bCs/>
                <w:lang w:eastAsia="ru-RU"/>
              </w:rPr>
              <w:t xml:space="preserve">Получить согласование технических решений и подобранных материалов с техническим специалистом АО «Племенной </w:t>
            </w:r>
            <w:proofErr w:type="spellStart"/>
            <w:r w:rsidRPr="00F948D3">
              <w:rPr>
                <w:rFonts w:ascii="Times New Roman" w:hAnsi="Times New Roman"/>
                <w:bCs/>
                <w:lang w:eastAsia="ru-RU"/>
              </w:rPr>
              <w:t>форелеводческий</w:t>
            </w:r>
            <w:proofErr w:type="spellEnd"/>
            <w:r w:rsidRPr="00F948D3">
              <w:rPr>
                <w:rFonts w:ascii="Times New Roman" w:hAnsi="Times New Roman"/>
                <w:bCs/>
                <w:lang w:eastAsia="ru-RU"/>
              </w:rPr>
              <w:t xml:space="preserve"> завод «Адлер»</w:t>
            </w:r>
          </w:p>
        </w:tc>
      </w:tr>
      <w:tr w:rsidR="00A533C4" w:rsidRPr="00F948D3" w14:paraId="485AC2C2" w14:textId="77777777" w:rsidTr="0021620B">
        <w:tc>
          <w:tcPr>
            <w:tcW w:w="704" w:type="dxa"/>
            <w:vAlign w:val="center"/>
          </w:tcPr>
          <w:p w14:paraId="73E9BECC"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lastRenderedPageBreak/>
              <w:t>1.1</w:t>
            </w:r>
            <w:r>
              <w:rPr>
                <w:rFonts w:ascii="Times New Roman" w:hAnsi="Times New Roman"/>
                <w:bCs/>
                <w:lang w:eastAsia="ru-RU"/>
              </w:rPr>
              <w:t>8</w:t>
            </w:r>
            <w:r w:rsidRPr="00F948D3">
              <w:rPr>
                <w:rFonts w:ascii="Times New Roman" w:hAnsi="Times New Roman"/>
                <w:bCs/>
                <w:lang w:eastAsia="ru-RU"/>
              </w:rPr>
              <w:t>.</w:t>
            </w:r>
          </w:p>
        </w:tc>
        <w:tc>
          <w:tcPr>
            <w:tcW w:w="3260" w:type="dxa"/>
            <w:vAlign w:val="center"/>
          </w:tcPr>
          <w:p w14:paraId="69499AD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Требование по экспертизе</w:t>
            </w:r>
          </w:p>
        </w:tc>
        <w:tc>
          <w:tcPr>
            <w:tcW w:w="5812" w:type="dxa"/>
            <w:shd w:val="clear" w:color="auto" w:fill="auto"/>
          </w:tcPr>
          <w:p w14:paraId="47C6C269" w14:textId="77777777" w:rsidR="00A533C4"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Прохождение экспертизы</w:t>
            </w:r>
            <w:r>
              <w:rPr>
                <w:rFonts w:ascii="Times New Roman" w:hAnsi="Times New Roman"/>
                <w:bCs/>
                <w:lang w:eastAsia="ru-RU"/>
              </w:rPr>
              <w:t xml:space="preserve"> проектной документации</w:t>
            </w:r>
            <w:r w:rsidRPr="00F948D3">
              <w:rPr>
                <w:rFonts w:ascii="Times New Roman" w:hAnsi="Times New Roman"/>
                <w:bCs/>
                <w:lang w:eastAsia="ru-RU"/>
              </w:rPr>
              <w:t xml:space="preserve"> не требуется</w:t>
            </w:r>
            <w:r>
              <w:rPr>
                <w:rFonts w:ascii="Times New Roman" w:hAnsi="Times New Roman"/>
                <w:bCs/>
                <w:lang w:eastAsia="ru-RU"/>
              </w:rPr>
              <w:t>.</w:t>
            </w:r>
          </w:p>
          <w:p w14:paraId="2F1D23D7" w14:textId="77777777" w:rsidR="00A533C4"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Положительное заключение </w:t>
            </w:r>
            <w:r>
              <w:rPr>
                <w:rFonts w:ascii="Times New Roman" w:hAnsi="Times New Roman"/>
                <w:bCs/>
                <w:lang w:eastAsia="ru-RU"/>
              </w:rPr>
              <w:t xml:space="preserve">негосударственной экспертизы </w:t>
            </w:r>
            <w:r w:rsidRPr="00F948D3">
              <w:rPr>
                <w:rFonts w:ascii="Times New Roman" w:hAnsi="Times New Roman"/>
                <w:bCs/>
                <w:lang w:eastAsia="ru-RU"/>
              </w:rPr>
              <w:t>о проверке достоверности определения сметной стоимости.</w:t>
            </w:r>
          </w:p>
          <w:p w14:paraId="0BF4C5F3" w14:textId="77777777" w:rsidR="00A533C4" w:rsidRPr="00F948D3" w:rsidRDefault="00A533C4" w:rsidP="0021620B">
            <w:pPr>
              <w:suppressAutoHyphens w:val="0"/>
              <w:spacing w:after="0"/>
              <w:jc w:val="both"/>
              <w:rPr>
                <w:rFonts w:ascii="Times New Roman" w:hAnsi="Times New Roman"/>
                <w:bCs/>
                <w:lang w:eastAsia="ru-RU"/>
              </w:rPr>
            </w:pPr>
            <w:r>
              <w:rPr>
                <w:rFonts w:ascii="Times New Roman" w:hAnsi="Times New Roman"/>
                <w:bCs/>
                <w:lang w:eastAsia="ru-RU"/>
              </w:rPr>
              <w:t>Историко-культурная экспертиза не требуется</w:t>
            </w:r>
          </w:p>
        </w:tc>
      </w:tr>
      <w:tr w:rsidR="00A533C4" w:rsidRPr="00F948D3" w14:paraId="427BB037" w14:textId="77777777" w:rsidTr="0021620B">
        <w:tc>
          <w:tcPr>
            <w:tcW w:w="9776" w:type="dxa"/>
            <w:gridSpan w:val="3"/>
            <w:vAlign w:val="center"/>
          </w:tcPr>
          <w:p w14:paraId="5CEE7141" w14:textId="77777777" w:rsidR="00A533C4" w:rsidRPr="00F948D3" w:rsidRDefault="00A533C4" w:rsidP="0021620B">
            <w:pPr>
              <w:suppressAutoHyphens w:val="0"/>
              <w:spacing w:after="0" w:line="259" w:lineRule="auto"/>
              <w:jc w:val="center"/>
              <w:rPr>
                <w:rFonts w:ascii="Times New Roman" w:hAnsi="Times New Roman"/>
                <w:bCs/>
                <w:lang w:eastAsia="ru-RU"/>
              </w:rPr>
            </w:pPr>
            <w:r w:rsidRPr="00F948D3">
              <w:rPr>
                <w:rFonts w:ascii="Times New Roman" w:hAnsi="Times New Roman"/>
                <w:b/>
                <w:bCs/>
                <w:lang w:eastAsia="ru-RU"/>
              </w:rPr>
              <w:t>2. Основные документы и требования, необходимые при разработке проектной документации</w:t>
            </w:r>
          </w:p>
        </w:tc>
      </w:tr>
      <w:tr w:rsidR="00A533C4" w:rsidRPr="00F948D3" w14:paraId="1AF6EBAC" w14:textId="77777777" w:rsidTr="0021620B">
        <w:tc>
          <w:tcPr>
            <w:tcW w:w="704" w:type="dxa"/>
            <w:vAlign w:val="center"/>
          </w:tcPr>
          <w:p w14:paraId="1E241383"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2.1.</w:t>
            </w:r>
          </w:p>
        </w:tc>
        <w:tc>
          <w:tcPr>
            <w:tcW w:w="3260" w:type="dxa"/>
            <w:vAlign w:val="center"/>
          </w:tcPr>
          <w:p w14:paraId="690D40C9" w14:textId="77777777" w:rsidR="00A533C4" w:rsidRPr="00F948D3" w:rsidRDefault="00A533C4" w:rsidP="0021620B">
            <w:pPr>
              <w:suppressAutoHyphens w:val="0"/>
              <w:spacing w:after="160" w:line="259" w:lineRule="auto"/>
              <w:jc w:val="both"/>
              <w:rPr>
                <w:rFonts w:ascii="Times New Roman" w:hAnsi="Times New Roman"/>
                <w:bCs/>
                <w:lang w:eastAsia="ru-RU"/>
              </w:rPr>
            </w:pPr>
            <w:r w:rsidRPr="00F948D3">
              <w:rPr>
                <w:rFonts w:ascii="Times New Roman" w:hAnsi="Times New Roman"/>
                <w:bCs/>
                <w:lang w:eastAsia="ru-RU"/>
              </w:rPr>
              <w:t>Намечаемые мероприятия по модернизации и расширению производственных мощностей (обустройству, ремонту и техническому перевооружению действующего предприятия)</w:t>
            </w:r>
          </w:p>
        </w:tc>
        <w:tc>
          <w:tcPr>
            <w:tcW w:w="5812" w:type="dxa"/>
            <w:tcBorders>
              <w:bottom w:val="single" w:sz="4" w:space="0" w:color="auto"/>
            </w:tcBorders>
          </w:tcPr>
          <w:p w14:paraId="3C7B41B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Согласно «Технико-экономического обоснования модернизации и расширения производственных мощностей», разработанного РАН ЮНЦ в 2020г., план модернизации и расширения производственных мощностей включает в себя:</w:t>
            </w:r>
          </w:p>
          <w:p w14:paraId="5F945255"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 Размещение нового малькового цеха в состав которого входит:</w:t>
            </w:r>
          </w:p>
          <w:p w14:paraId="58276CB5"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Цех взятия икры (Оборудовать ваннами для содержания производителей);</w:t>
            </w:r>
          </w:p>
          <w:p w14:paraId="7B822FD2"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Цех инкубации икры (Оборудовать инкубационными аппаратами типа «</w:t>
            </w:r>
            <w:proofErr w:type="spellStart"/>
            <w:r w:rsidRPr="00F948D3">
              <w:rPr>
                <w:rFonts w:ascii="Times New Roman" w:hAnsi="Times New Roman"/>
                <w:bCs/>
                <w:lang w:eastAsia="ru-RU"/>
              </w:rPr>
              <w:t>Вейса</w:t>
            </w:r>
            <w:proofErr w:type="spellEnd"/>
            <w:r w:rsidRPr="00F948D3">
              <w:rPr>
                <w:rFonts w:ascii="Times New Roman" w:hAnsi="Times New Roman"/>
                <w:bCs/>
                <w:lang w:eastAsia="ru-RU"/>
              </w:rPr>
              <w:t>» и инкубационными аппаратами вертикального типа);</w:t>
            </w:r>
          </w:p>
          <w:p w14:paraId="4C7183D9"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Цех прудов питомников (Оборудовать двойными прудами-питомниками для содержания малька, кислородным генератором для повышения содержания растворенного кислорода в воде, ультрафиолетовыми установками обеззараживания воды);</w:t>
            </w:r>
          </w:p>
          <w:p w14:paraId="39DBFFB6" w14:textId="77777777" w:rsidR="00A533C4" w:rsidRPr="00F948D3" w:rsidRDefault="00A533C4" w:rsidP="0021620B">
            <w:pPr>
              <w:pStyle w:val="ab"/>
              <w:numPr>
                <w:ilvl w:val="0"/>
                <w:numId w:val="16"/>
              </w:numPr>
              <w:rPr>
                <w:rFonts w:ascii="Times New Roman" w:hAnsi="Times New Roman"/>
                <w:bCs/>
                <w:lang w:eastAsia="ru-RU"/>
              </w:rPr>
            </w:pPr>
            <w:r w:rsidRPr="00F948D3">
              <w:rPr>
                <w:rFonts w:ascii="Times New Roman" w:hAnsi="Times New Roman"/>
                <w:bCs/>
                <w:lang w:eastAsia="ru-RU"/>
              </w:rPr>
              <w:t>Помещение холодильной установки (Оборудовать холодильной установкой для снижения температуры воды в аппаратах типа «</w:t>
            </w:r>
            <w:proofErr w:type="spellStart"/>
            <w:r w:rsidRPr="00F948D3">
              <w:rPr>
                <w:rFonts w:ascii="Times New Roman" w:hAnsi="Times New Roman"/>
                <w:bCs/>
                <w:lang w:eastAsia="ru-RU"/>
              </w:rPr>
              <w:t>Вейса</w:t>
            </w:r>
            <w:proofErr w:type="spellEnd"/>
            <w:r w:rsidRPr="00F948D3">
              <w:rPr>
                <w:rFonts w:ascii="Times New Roman" w:hAnsi="Times New Roman"/>
                <w:bCs/>
                <w:lang w:eastAsia="ru-RU"/>
              </w:rPr>
              <w:t>», что дает возможность регулировать время выклева оплодотворенной икры.);</w:t>
            </w:r>
          </w:p>
          <w:p w14:paraId="47EDC7D4"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Комната сортировки и фасовки;</w:t>
            </w:r>
          </w:p>
          <w:p w14:paraId="0817DA46"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Лаборатория;</w:t>
            </w:r>
          </w:p>
          <w:p w14:paraId="161D6322"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Помещение хранения тары и упаковки;</w:t>
            </w:r>
          </w:p>
          <w:p w14:paraId="0070CF92"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Помещение обработки персонала;</w:t>
            </w:r>
          </w:p>
          <w:p w14:paraId="02D7BAB5"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Склад хранения кормов;</w:t>
            </w:r>
          </w:p>
          <w:p w14:paraId="29225ABE"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 xml:space="preserve">Помещение для сушки </w:t>
            </w:r>
            <w:proofErr w:type="spellStart"/>
            <w:r w:rsidRPr="00F948D3">
              <w:rPr>
                <w:rFonts w:ascii="Times New Roman" w:hAnsi="Times New Roman"/>
                <w:bCs/>
                <w:lang w:eastAsia="ru-RU"/>
              </w:rPr>
              <w:t>спец.одежды</w:t>
            </w:r>
            <w:proofErr w:type="spellEnd"/>
            <w:r w:rsidRPr="00F948D3">
              <w:rPr>
                <w:rFonts w:ascii="Times New Roman" w:hAnsi="Times New Roman"/>
                <w:bCs/>
                <w:lang w:eastAsia="ru-RU"/>
              </w:rPr>
              <w:t xml:space="preserve"> и другие бытовые и вспомогательные помещения</w:t>
            </w:r>
          </w:p>
          <w:p w14:paraId="25FFF7B6" w14:textId="77777777" w:rsidR="00A533C4" w:rsidRPr="00F948D3" w:rsidRDefault="00A533C4" w:rsidP="0021620B">
            <w:pPr>
              <w:pStyle w:val="ab"/>
              <w:spacing w:after="0"/>
              <w:jc w:val="both"/>
              <w:rPr>
                <w:rFonts w:ascii="Times New Roman" w:hAnsi="Times New Roman"/>
                <w:bCs/>
                <w:lang w:eastAsia="ru-RU"/>
              </w:rPr>
            </w:pPr>
          </w:p>
          <w:p w14:paraId="67CED3A6"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 Ремонт бассейнов рыбоводных участков № 1, № 2, № 3 и распределительного канала с сохранением основных конструкций;</w:t>
            </w:r>
          </w:p>
          <w:p w14:paraId="049A774A"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lastRenderedPageBreak/>
              <w:t>- Модернизация водоснабжения рыбоводных участков № 2, № 3, № 4;</w:t>
            </w:r>
          </w:p>
          <w:p w14:paraId="34DF03F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Оборудовать вихревыми воздуходувками и лучами аэрационных труб АКВА ПРО-М для аэрации воды в прудах участков № 1 и 2, </w:t>
            </w:r>
            <w:proofErr w:type="spellStart"/>
            <w:r w:rsidRPr="00F948D3">
              <w:rPr>
                <w:rFonts w:ascii="Times New Roman" w:hAnsi="Times New Roman"/>
                <w:bCs/>
                <w:lang w:eastAsia="ru-RU"/>
              </w:rPr>
              <w:t>оксигенаторами</w:t>
            </w:r>
            <w:proofErr w:type="spellEnd"/>
            <w:r w:rsidRPr="00F948D3">
              <w:rPr>
                <w:rFonts w:ascii="Times New Roman" w:hAnsi="Times New Roman"/>
                <w:bCs/>
                <w:lang w:eastAsia="ru-RU"/>
              </w:rPr>
              <w:t xml:space="preserve"> «</w:t>
            </w:r>
            <w:r w:rsidRPr="00F948D3">
              <w:rPr>
                <w:rFonts w:ascii="Times New Roman" w:hAnsi="Times New Roman"/>
                <w:bCs/>
                <w:lang w:val="en-US" w:eastAsia="ru-RU"/>
              </w:rPr>
              <w:t>LOXY</w:t>
            </w:r>
            <w:r w:rsidRPr="00F948D3">
              <w:rPr>
                <w:rFonts w:ascii="Times New Roman" w:hAnsi="Times New Roman"/>
                <w:bCs/>
                <w:lang w:eastAsia="ru-RU"/>
              </w:rPr>
              <w:t xml:space="preserve">» для </w:t>
            </w:r>
            <w:proofErr w:type="spellStart"/>
            <w:r w:rsidRPr="00F948D3">
              <w:rPr>
                <w:rFonts w:ascii="Times New Roman" w:hAnsi="Times New Roman"/>
                <w:bCs/>
                <w:lang w:eastAsia="ru-RU"/>
              </w:rPr>
              <w:t>оксигенации</w:t>
            </w:r>
            <w:proofErr w:type="spellEnd"/>
            <w:r w:rsidRPr="00F948D3">
              <w:rPr>
                <w:rFonts w:ascii="Times New Roman" w:hAnsi="Times New Roman"/>
                <w:bCs/>
                <w:lang w:eastAsia="ru-RU"/>
              </w:rPr>
              <w:t xml:space="preserve"> воды в прудах участка №3. Установить в </w:t>
            </w:r>
            <w:proofErr w:type="spellStart"/>
            <w:r w:rsidRPr="00F948D3">
              <w:rPr>
                <w:rFonts w:ascii="Times New Roman" w:hAnsi="Times New Roman"/>
                <w:bCs/>
                <w:lang w:eastAsia="ru-RU"/>
              </w:rPr>
              <w:t>водсбросные</w:t>
            </w:r>
            <w:proofErr w:type="spellEnd"/>
            <w:r w:rsidRPr="00F948D3">
              <w:rPr>
                <w:rFonts w:ascii="Times New Roman" w:hAnsi="Times New Roman"/>
                <w:bCs/>
                <w:lang w:eastAsia="ru-RU"/>
              </w:rPr>
              <w:t xml:space="preserve"> каналы участка № 1, 2, 3, 4 барабанные фильтры «FAIVRE» для очистки отработанной воды от механических загрязнений.</w:t>
            </w:r>
          </w:p>
          <w:p w14:paraId="6AA6CE8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Обустроить сооружение для фильтра механической очистки и фильтра биологической очистки с аэрацией аэробного отсека воздуходувкой «</w:t>
            </w:r>
            <w:proofErr w:type="spellStart"/>
            <w:r w:rsidRPr="00F948D3">
              <w:rPr>
                <w:rFonts w:ascii="Times New Roman" w:hAnsi="Times New Roman"/>
                <w:bCs/>
                <w:lang w:eastAsia="ru-RU"/>
              </w:rPr>
              <w:t>Aerzen</w:t>
            </w:r>
            <w:proofErr w:type="spellEnd"/>
            <w:r w:rsidRPr="00F948D3">
              <w:rPr>
                <w:rFonts w:ascii="Times New Roman" w:hAnsi="Times New Roman"/>
                <w:bCs/>
                <w:lang w:eastAsia="ru-RU"/>
              </w:rPr>
              <w:t xml:space="preserve"> GM10» для очистки отработанной воды, поступающей с участка № 4 и повторного ее использования для товарного участка. </w:t>
            </w:r>
          </w:p>
          <w:p w14:paraId="1C4ED23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Установка кислородных концентраторов на участках № 1,2 – 1 </w:t>
            </w:r>
            <w:proofErr w:type="spellStart"/>
            <w:r w:rsidRPr="00F948D3">
              <w:rPr>
                <w:rFonts w:ascii="Times New Roman" w:hAnsi="Times New Roman"/>
                <w:bCs/>
                <w:lang w:eastAsia="ru-RU"/>
              </w:rPr>
              <w:t>шт</w:t>
            </w:r>
            <w:proofErr w:type="spellEnd"/>
            <w:r w:rsidRPr="00F948D3">
              <w:rPr>
                <w:rFonts w:ascii="Times New Roman" w:hAnsi="Times New Roman"/>
                <w:bCs/>
                <w:lang w:eastAsia="ru-RU"/>
              </w:rPr>
              <w:t xml:space="preserve">, участке № 3 – 1 </w:t>
            </w:r>
            <w:proofErr w:type="spellStart"/>
            <w:r w:rsidRPr="00F948D3">
              <w:rPr>
                <w:rFonts w:ascii="Times New Roman" w:hAnsi="Times New Roman"/>
                <w:bCs/>
                <w:lang w:eastAsia="ru-RU"/>
              </w:rPr>
              <w:t>шт</w:t>
            </w:r>
            <w:proofErr w:type="spellEnd"/>
            <w:r w:rsidRPr="00F948D3">
              <w:rPr>
                <w:rFonts w:ascii="Times New Roman" w:hAnsi="Times New Roman"/>
                <w:bCs/>
                <w:lang w:eastAsia="ru-RU"/>
              </w:rPr>
              <w:t xml:space="preserve">, участке № 4, 6 – 1 шт. </w:t>
            </w:r>
          </w:p>
          <w:p w14:paraId="16E2428C"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-Восстановление проектной мощности рыбоводного участка № 4;</w:t>
            </w:r>
          </w:p>
          <w:p w14:paraId="011FB6CD"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Приобретение и установка </w:t>
            </w:r>
            <w:proofErr w:type="spellStart"/>
            <w:r w:rsidRPr="00F948D3">
              <w:rPr>
                <w:rFonts w:ascii="Times New Roman" w:hAnsi="Times New Roman"/>
                <w:bCs/>
                <w:lang w:eastAsia="ru-RU"/>
              </w:rPr>
              <w:t>воздуходовки</w:t>
            </w:r>
            <w:proofErr w:type="spellEnd"/>
            <w:r w:rsidRPr="00F948D3">
              <w:rPr>
                <w:rFonts w:ascii="Times New Roman" w:hAnsi="Times New Roman"/>
                <w:bCs/>
                <w:lang w:eastAsia="ru-RU"/>
              </w:rPr>
              <w:t xml:space="preserve"> «</w:t>
            </w:r>
            <w:proofErr w:type="spellStart"/>
            <w:r w:rsidRPr="00F948D3">
              <w:rPr>
                <w:rFonts w:ascii="Times New Roman" w:hAnsi="Times New Roman"/>
                <w:bCs/>
                <w:lang w:val="en-US" w:eastAsia="ru-RU"/>
              </w:rPr>
              <w:t>Aerzen</w:t>
            </w:r>
            <w:proofErr w:type="spellEnd"/>
            <w:r w:rsidRPr="00F948D3">
              <w:rPr>
                <w:rFonts w:ascii="Times New Roman" w:hAnsi="Times New Roman"/>
                <w:bCs/>
                <w:lang w:eastAsia="ru-RU"/>
              </w:rPr>
              <w:t xml:space="preserve"> </w:t>
            </w:r>
            <w:r w:rsidRPr="00F948D3">
              <w:rPr>
                <w:rFonts w:ascii="Times New Roman" w:hAnsi="Times New Roman"/>
                <w:bCs/>
                <w:lang w:val="en-US" w:eastAsia="ru-RU"/>
              </w:rPr>
              <w:t>GM</w:t>
            </w:r>
            <w:r w:rsidRPr="00F948D3">
              <w:rPr>
                <w:rFonts w:ascii="Times New Roman" w:hAnsi="Times New Roman"/>
                <w:bCs/>
                <w:lang w:eastAsia="ru-RU"/>
              </w:rPr>
              <w:t>-30</w:t>
            </w:r>
            <w:r w:rsidRPr="00F948D3">
              <w:rPr>
                <w:rFonts w:ascii="Times New Roman" w:hAnsi="Times New Roman"/>
                <w:bCs/>
                <w:lang w:val="en-US" w:eastAsia="ru-RU"/>
              </w:rPr>
              <w:t>L</w:t>
            </w:r>
            <w:r w:rsidRPr="00F948D3">
              <w:rPr>
                <w:rFonts w:ascii="Times New Roman" w:hAnsi="Times New Roman"/>
                <w:bCs/>
                <w:lang w:eastAsia="ru-RU"/>
              </w:rPr>
              <w:t>»</w:t>
            </w:r>
          </w:p>
          <w:p w14:paraId="38B483F4"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 Оснащение производственного процесса рыбоводным оборудованием;</w:t>
            </w:r>
          </w:p>
          <w:p w14:paraId="00370B4D"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 соответствии с ТЭО</w:t>
            </w:r>
          </w:p>
          <w:p w14:paraId="5AB937E0"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 Размещение цеха по переработке рыбной продукции в состав которого входит:</w:t>
            </w:r>
          </w:p>
          <w:p w14:paraId="0EA18158" w14:textId="77777777" w:rsidR="00A533C4" w:rsidRPr="00F948D3" w:rsidRDefault="00A533C4" w:rsidP="0021620B">
            <w:pPr>
              <w:pStyle w:val="ab"/>
              <w:numPr>
                <w:ilvl w:val="0"/>
                <w:numId w:val="17"/>
              </w:numPr>
              <w:spacing w:after="0"/>
              <w:jc w:val="both"/>
              <w:rPr>
                <w:rFonts w:ascii="Times New Roman" w:hAnsi="Times New Roman"/>
                <w:bCs/>
                <w:lang w:eastAsia="ru-RU"/>
              </w:rPr>
            </w:pPr>
            <w:r w:rsidRPr="00F948D3">
              <w:rPr>
                <w:rFonts w:ascii="Times New Roman" w:hAnsi="Times New Roman"/>
                <w:bCs/>
                <w:lang w:eastAsia="ru-RU"/>
              </w:rPr>
              <w:t xml:space="preserve">1 очередь - Цех копчения и соления (Оборудовать </w:t>
            </w:r>
            <w:proofErr w:type="spellStart"/>
            <w:r w:rsidRPr="00F948D3">
              <w:rPr>
                <w:rFonts w:ascii="Times New Roman" w:hAnsi="Times New Roman"/>
                <w:bCs/>
                <w:lang w:eastAsia="ru-RU"/>
              </w:rPr>
              <w:t>термокамерами</w:t>
            </w:r>
            <w:proofErr w:type="spellEnd"/>
            <w:r w:rsidRPr="00F948D3">
              <w:rPr>
                <w:rFonts w:ascii="Times New Roman" w:hAnsi="Times New Roman"/>
                <w:bCs/>
                <w:lang w:eastAsia="ru-RU"/>
              </w:rPr>
              <w:t xml:space="preserve"> КОН 5, КОН 10 для копчения и вяления рыбной продукции, </w:t>
            </w:r>
            <w:proofErr w:type="spellStart"/>
            <w:r w:rsidRPr="00F948D3">
              <w:rPr>
                <w:rFonts w:ascii="Times New Roman" w:hAnsi="Times New Roman"/>
                <w:bCs/>
                <w:lang w:eastAsia="ru-RU"/>
              </w:rPr>
              <w:t>потрошильной</w:t>
            </w:r>
            <w:proofErr w:type="spellEnd"/>
            <w:r w:rsidRPr="00F948D3">
              <w:rPr>
                <w:rFonts w:ascii="Times New Roman" w:hAnsi="Times New Roman"/>
                <w:bCs/>
                <w:lang w:eastAsia="ru-RU"/>
              </w:rPr>
              <w:t xml:space="preserve"> машиной «</w:t>
            </w:r>
            <w:r w:rsidRPr="00F948D3">
              <w:rPr>
                <w:rFonts w:ascii="Times New Roman" w:hAnsi="Times New Roman"/>
                <w:bCs/>
                <w:lang w:val="en-US" w:eastAsia="ru-RU"/>
              </w:rPr>
              <w:t>BOLETO</w:t>
            </w:r>
            <w:r w:rsidRPr="00F948D3">
              <w:rPr>
                <w:rFonts w:ascii="Times New Roman" w:hAnsi="Times New Roman"/>
                <w:bCs/>
                <w:lang w:eastAsia="ru-RU"/>
              </w:rPr>
              <w:t xml:space="preserve">», холодильной камерой для хранения готовой продукции, камерой шоковой заморозки, генератором льда и локальными очистными сооружениями с </w:t>
            </w:r>
            <w:proofErr w:type="spellStart"/>
            <w:r w:rsidRPr="00F948D3">
              <w:rPr>
                <w:rFonts w:ascii="Times New Roman" w:hAnsi="Times New Roman"/>
                <w:bCs/>
                <w:lang w:eastAsia="ru-RU"/>
              </w:rPr>
              <w:t>жироуловителем</w:t>
            </w:r>
            <w:proofErr w:type="spellEnd"/>
            <w:r w:rsidRPr="00F948D3">
              <w:rPr>
                <w:rFonts w:ascii="Times New Roman" w:hAnsi="Times New Roman"/>
                <w:bCs/>
                <w:lang w:eastAsia="ru-RU"/>
              </w:rPr>
              <w:t xml:space="preserve"> (ЛОС));</w:t>
            </w:r>
          </w:p>
          <w:p w14:paraId="64EBBD38"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Мощности цеха горячего и холодного копчения, вяления и соления:</w:t>
            </w:r>
          </w:p>
          <w:p w14:paraId="42C70CA6"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 Рыба соленая – 400 кг/</w:t>
            </w:r>
            <w:proofErr w:type="spellStart"/>
            <w:r w:rsidRPr="00F948D3">
              <w:rPr>
                <w:rFonts w:ascii="Times New Roman" w:hAnsi="Times New Roman"/>
                <w:bCs/>
                <w:lang w:eastAsia="ru-RU"/>
              </w:rPr>
              <w:t>сут</w:t>
            </w:r>
            <w:proofErr w:type="spellEnd"/>
            <w:r w:rsidRPr="00F948D3">
              <w:rPr>
                <w:rFonts w:ascii="Times New Roman" w:hAnsi="Times New Roman"/>
                <w:bCs/>
                <w:lang w:eastAsia="ru-RU"/>
              </w:rPr>
              <w:t>;</w:t>
            </w:r>
          </w:p>
          <w:p w14:paraId="693D0715"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 Рыба копченая горячего копчения – 400 кг/</w:t>
            </w:r>
            <w:proofErr w:type="spellStart"/>
            <w:r w:rsidRPr="00F948D3">
              <w:rPr>
                <w:rFonts w:ascii="Times New Roman" w:hAnsi="Times New Roman"/>
                <w:bCs/>
                <w:lang w:eastAsia="ru-RU"/>
              </w:rPr>
              <w:t>сут</w:t>
            </w:r>
            <w:proofErr w:type="spellEnd"/>
            <w:r w:rsidRPr="00F948D3">
              <w:rPr>
                <w:rFonts w:ascii="Times New Roman" w:hAnsi="Times New Roman"/>
                <w:bCs/>
                <w:lang w:eastAsia="ru-RU"/>
              </w:rPr>
              <w:t>;</w:t>
            </w:r>
          </w:p>
          <w:p w14:paraId="6545951B"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 Рыба копченая холодного копчения – 400 кг/</w:t>
            </w:r>
            <w:proofErr w:type="spellStart"/>
            <w:r w:rsidRPr="00F948D3">
              <w:rPr>
                <w:rFonts w:ascii="Times New Roman" w:hAnsi="Times New Roman"/>
                <w:bCs/>
                <w:lang w:eastAsia="ru-RU"/>
              </w:rPr>
              <w:t>сут</w:t>
            </w:r>
            <w:proofErr w:type="spellEnd"/>
            <w:r w:rsidRPr="00F948D3">
              <w:rPr>
                <w:rFonts w:ascii="Times New Roman" w:hAnsi="Times New Roman"/>
                <w:bCs/>
                <w:lang w:eastAsia="ru-RU"/>
              </w:rPr>
              <w:t>;</w:t>
            </w:r>
          </w:p>
          <w:p w14:paraId="39761CE7"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 Рыба вяленная – 200 кг/</w:t>
            </w:r>
            <w:proofErr w:type="spellStart"/>
            <w:r w:rsidRPr="00F948D3">
              <w:rPr>
                <w:rFonts w:ascii="Times New Roman" w:hAnsi="Times New Roman"/>
                <w:bCs/>
                <w:lang w:eastAsia="ru-RU"/>
              </w:rPr>
              <w:t>сут</w:t>
            </w:r>
            <w:proofErr w:type="spellEnd"/>
            <w:r w:rsidRPr="00F948D3">
              <w:rPr>
                <w:rFonts w:ascii="Times New Roman" w:hAnsi="Times New Roman"/>
                <w:bCs/>
                <w:lang w:eastAsia="ru-RU"/>
              </w:rPr>
              <w:t xml:space="preserve">; </w:t>
            </w:r>
          </w:p>
          <w:p w14:paraId="033F9992" w14:textId="77777777" w:rsidR="00A533C4" w:rsidRPr="00F948D3" w:rsidRDefault="00A533C4" w:rsidP="0021620B">
            <w:pPr>
              <w:pStyle w:val="ab"/>
              <w:numPr>
                <w:ilvl w:val="0"/>
                <w:numId w:val="17"/>
              </w:numPr>
              <w:spacing w:after="0"/>
              <w:jc w:val="both"/>
              <w:rPr>
                <w:rFonts w:ascii="Times New Roman" w:hAnsi="Times New Roman"/>
                <w:bCs/>
                <w:lang w:eastAsia="ru-RU"/>
              </w:rPr>
            </w:pPr>
            <w:r w:rsidRPr="00F948D3">
              <w:rPr>
                <w:rFonts w:ascii="Times New Roman" w:hAnsi="Times New Roman"/>
                <w:bCs/>
                <w:lang w:eastAsia="ru-RU"/>
              </w:rPr>
              <w:t xml:space="preserve">2 очередь – Цех заморозки, икорный цех, консервный и </w:t>
            </w:r>
            <w:proofErr w:type="spellStart"/>
            <w:r w:rsidRPr="00F948D3">
              <w:rPr>
                <w:rFonts w:ascii="Times New Roman" w:hAnsi="Times New Roman"/>
                <w:bCs/>
                <w:lang w:eastAsia="ru-RU"/>
              </w:rPr>
              <w:t>снековый</w:t>
            </w:r>
            <w:proofErr w:type="spellEnd"/>
            <w:r w:rsidRPr="00F948D3">
              <w:rPr>
                <w:rFonts w:ascii="Times New Roman" w:hAnsi="Times New Roman"/>
                <w:bCs/>
                <w:lang w:eastAsia="ru-RU"/>
              </w:rPr>
              <w:t xml:space="preserve"> цех.</w:t>
            </w:r>
          </w:p>
          <w:p w14:paraId="39F32CBD"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Мощности цеха:</w:t>
            </w:r>
          </w:p>
          <w:p w14:paraId="41081911" w14:textId="77777777" w:rsidR="00A533C4" w:rsidRPr="00F948D3" w:rsidRDefault="00A533C4" w:rsidP="0021620B">
            <w:pPr>
              <w:pStyle w:val="ab"/>
              <w:spacing w:after="0"/>
              <w:jc w:val="both"/>
              <w:rPr>
                <w:rFonts w:ascii="Times New Roman" w:hAnsi="Times New Roman"/>
              </w:rPr>
            </w:pPr>
            <w:r w:rsidRPr="00F948D3">
              <w:rPr>
                <w:rFonts w:ascii="Times New Roman" w:hAnsi="Times New Roman"/>
                <w:bCs/>
                <w:lang w:eastAsia="ru-RU"/>
              </w:rPr>
              <w:t>- П</w:t>
            </w:r>
            <w:r w:rsidRPr="00F948D3">
              <w:rPr>
                <w:rFonts w:ascii="Times New Roman" w:hAnsi="Times New Roman"/>
              </w:rPr>
              <w:t>ищевая форелевая икра 10 000 кг/год;</w:t>
            </w:r>
          </w:p>
          <w:p w14:paraId="6EB679D0"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rPr>
              <w:t>- Пищевая осетровая икра 1000 кг</w:t>
            </w:r>
            <w:r w:rsidRPr="00F948D3">
              <w:rPr>
                <w:rFonts w:ascii="Times New Roman" w:hAnsi="Times New Roman"/>
                <w:bCs/>
                <w:lang w:eastAsia="ru-RU"/>
              </w:rPr>
              <w:t>/год;</w:t>
            </w:r>
          </w:p>
          <w:p w14:paraId="696C1C31"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 Рыбные консервы – 1000 кг/</w:t>
            </w:r>
            <w:proofErr w:type="spellStart"/>
            <w:r w:rsidRPr="00F948D3">
              <w:rPr>
                <w:rFonts w:ascii="Times New Roman" w:hAnsi="Times New Roman"/>
                <w:bCs/>
                <w:lang w:eastAsia="ru-RU"/>
              </w:rPr>
              <w:t>сут</w:t>
            </w:r>
            <w:proofErr w:type="spellEnd"/>
            <w:r w:rsidRPr="00F948D3">
              <w:rPr>
                <w:rFonts w:ascii="Times New Roman" w:hAnsi="Times New Roman"/>
                <w:bCs/>
                <w:lang w:eastAsia="ru-RU"/>
              </w:rPr>
              <w:t>;</w:t>
            </w:r>
          </w:p>
          <w:p w14:paraId="738278E9"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 Рыба замороженная, стейки из рыбы замороженные – 1000 кг/</w:t>
            </w:r>
            <w:proofErr w:type="spellStart"/>
            <w:r w:rsidRPr="00F948D3">
              <w:rPr>
                <w:rFonts w:ascii="Times New Roman" w:hAnsi="Times New Roman"/>
                <w:bCs/>
                <w:lang w:eastAsia="ru-RU"/>
              </w:rPr>
              <w:t>сут</w:t>
            </w:r>
            <w:proofErr w:type="spellEnd"/>
            <w:r w:rsidRPr="00F948D3">
              <w:rPr>
                <w:rFonts w:ascii="Times New Roman" w:hAnsi="Times New Roman"/>
                <w:bCs/>
                <w:lang w:eastAsia="ru-RU"/>
              </w:rPr>
              <w:t>;</w:t>
            </w:r>
          </w:p>
          <w:p w14:paraId="6F657F2C"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 Рыба охлажденная – 1000 кг/</w:t>
            </w:r>
            <w:proofErr w:type="spellStart"/>
            <w:r w:rsidRPr="00F948D3">
              <w:rPr>
                <w:rFonts w:ascii="Times New Roman" w:hAnsi="Times New Roman"/>
                <w:bCs/>
                <w:lang w:eastAsia="ru-RU"/>
              </w:rPr>
              <w:t>сут</w:t>
            </w:r>
            <w:proofErr w:type="spellEnd"/>
            <w:r w:rsidRPr="00F948D3">
              <w:rPr>
                <w:rFonts w:ascii="Times New Roman" w:hAnsi="Times New Roman"/>
                <w:bCs/>
                <w:lang w:eastAsia="ru-RU"/>
              </w:rPr>
              <w:t xml:space="preserve">; </w:t>
            </w:r>
          </w:p>
          <w:p w14:paraId="23CCB6FE" w14:textId="77777777" w:rsidR="00A533C4" w:rsidRPr="00F948D3" w:rsidRDefault="00A533C4" w:rsidP="0021620B">
            <w:pPr>
              <w:pStyle w:val="ab"/>
              <w:spacing w:after="0"/>
              <w:jc w:val="both"/>
              <w:rPr>
                <w:rFonts w:ascii="Times New Roman" w:hAnsi="Times New Roman"/>
                <w:bCs/>
                <w:lang w:eastAsia="ru-RU"/>
              </w:rPr>
            </w:pPr>
            <w:r w:rsidRPr="00F948D3">
              <w:rPr>
                <w:rFonts w:ascii="Times New Roman" w:hAnsi="Times New Roman"/>
                <w:bCs/>
                <w:lang w:eastAsia="ru-RU"/>
              </w:rPr>
              <w:t>- Рыбные снеки – 200 кг/</w:t>
            </w:r>
            <w:proofErr w:type="spellStart"/>
            <w:r w:rsidRPr="00F948D3">
              <w:rPr>
                <w:rFonts w:ascii="Times New Roman" w:hAnsi="Times New Roman"/>
                <w:bCs/>
                <w:lang w:eastAsia="ru-RU"/>
              </w:rPr>
              <w:t>сут</w:t>
            </w:r>
            <w:proofErr w:type="spellEnd"/>
            <w:r w:rsidRPr="00F948D3">
              <w:rPr>
                <w:rFonts w:ascii="Times New Roman" w:hAnsi="Times New Roman"/>
                <w:bCs/>
                <w:lang w:eastAsia="ru-RU"/>
              </w:rPr>
              <w:t>.</w:t>
            </w:r>
          </w:p>
          <w:p w14:paraId="7F94F96C" w14:textId="77777777" w:rsidR="00A533C4" w:rsidRPr="00F948D3" w:rsidRDefault="00A533C4" w:rsidP="0021620B">
            <w:pPr>
              <w:spacing w:after="0"/>
              <w:jc w:val="both"/>
              <w:rPr>
                <w:rFonts w:ascii="Times New Roman" w:hAnsi="Times New Roman"/>
                <w:b/>
                <w:bCs/>
                <w:lang w:eastAsia="ru-RU"/>
              </w:rPr>
            </w:pPr>
            <w:r w:rsidRPr="00F948D3">
              <w:rPr>
                <w:rFonts w:ascii="Times New Roman" w:hAnsi="Times New Roman"/>
                <w:b/>
                <w:bCs/>
                <w:lang w:eastAsia="ru-RU"/>
              </w:rPr>
              <w:t>- Обновление автопарка;</w:t>
            </w:r>
          </w:p>
          <w:p w14:paraId="1131AB8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 соответствии с ТЭО</w:t>
            </w:r>
          </w:p>
          <w:p w14:paraId="398F4239"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 Модернизация системы электроснабжения;</w:t>
            </w:r>
          </w:p>
          <w:p w14:paraId="47EC642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lastRenderedPageBreak/>
              <w:t xml:space="preserve">Установить </w:t>
            </w:r>
            <w:proofErr w:type="spellStart"/>
            <w:r w:rsidRPr="00F948D3">
              <w:rPr>
                <w:rFonts w:ascii="Times New Roman" w:hAnsi="Times New Roman"/>
                <w:bCs/>
                <w:lang w:eastAsia="ru-RU"/>
              </w:rPr>
              <w:t>энергоцентр</w:t>
            </w:r>
            <w:proofErr w:type="spellEnd"/>
            <w:r w:rsidRPr="00F948D3">
              <w:rPr>
                <w:rFonts w:ascii="Times New Roman" w:hAnsi="Times New Roman"/>
                <w:bCs/>
                <w:lang w:eastAsia="ru-RU"/>
              </w:rPr>
              <w:t xml:space="preserve"> на базе трех </w:t>
            </w:r>
            <w:proofErr w:type="spellStart"/>
            <w:r w:rsidRPr="00F948D3">
              <w:rPr>
                <w:rFonts w:ascii="Times New Roman" w:hAnsi="Times New Roman"/>
                <w:bCs/>
                <w:lang w:eastAsia="ru-RU"/>
              </w:rPr>
              <w:t>газопоршневых</w:t>
            </w:r>
            <w:proofErr w:type="spellEnd"/>
            <w:r w:rsidRPr="00F948D3">
              <w:rPr>
                <w:rFonts w:ascii="Times New Roman" w:hAnsi="Times New Roman"/>
                <w:bCs/>
                <w:lang w:eastAsia="ru-RU"/>
              </w:rPr>
              <w:t xml:space="preserve"> электростанций общей мощностью 1500 кВт.</w:t>
            </w:r>
          </w:p>
          <w:p w14:paraId="52CB88D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Проложить сети газоснабжения для </w:t>
            </w:r>
            <w:proofErr w:type="spellStart"/>
            <w:r w:rsidRPr="00F948D3">
              <w:rPr>
                <w:rFonts w:ascii="Times New Roman" w:hAnsi="Times New Roman"/>
                <w:bCs/>
                <w:lang w:eastAsia="ru-RU"/>
              </w:rPr>
              <w:t>газопоршневых</w:t>
            </w:r>
            <w:proofErr w:type="spellEnd"/>
            <w:r w:rsidRPr="00F948D3">
              <w:rPr>
                <w:rFonts w:ascii="Times New Roman" w:hAnsi="Times New Roman"/>
                <w:bCs/>
                <w:lang w:eastAsia="ru-RU"/>
              </w:rPr>
              <w:t xml:space="preserve"> машин и сети электроснабжения для предприятия с учетом имеющихся.</w:t>
            </w:r>
          </w:p>
          <w:p w14:paraId="654D2A98"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Cs/>
                <w:lang w:eastAsia="ru-RU"/>
              </w:rPr>
              <w:t>-</w:t>
            </w:r>
            <w:r w:rsidRPr="00F948D3">
              <w:rPr>
                <w:rFonts w:ascii="Times New Roman" w:hAnsi="Times New Roman"/>
                <w:b/>
                <w:bCs/>
                <w:lang w:eastAsia="ru-RU"/>
              </w:rPr>
              <w:t xml:space="preserve">Установка оборудования и косметический ремонт нерестового осетрового цеха и увеличение садковой линии. </w:t>
            </w:r>
          </w:p>
          <w:p w14:paraId="5C67F38A"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Cs/>
                <w:lang w:eastAsia="ru-RU"/>
              </w:rPr>
              <w:t xml:space="preserve">Провести косметический ремонт существующих помещений без изменения конструктива зданий, оборудовать помещения ваннами для зимнего и преднерестового содержания производителей и проведения нереста, установить холодильное оборудование и оборудование для подогрева для регулирования температуры воды, оборудование для </w:t>
            </w:r>
            <w:proofErr w:type="spellStart"/>
            <w:r w:rsidRPr="00F948D3">
              <w:rPr>
                <w:rFonts w:ascii="Times New Roman" w:hAnsi="Times New Roman"/>
                <w:bCs/>
                <w:lang w:eastAsia="ru-RU"/>
              </w:rPr>
              <w:t>оксигенации</w:t>
            </w:r>
            <w:proofErr w:type="spellEnd"/>
            <w:r w:rsidRPr="00F948D3">
              <w:rPr>
                <w:rFonts w:ascii="Times New Roman" w:hAnsi="Times New Roman"/>
                <w:bCs/>
                <w:lang w:eastAsia="ru-RU"/>
              </w:rPr>
              <w:t xml:space="preserve"> воды в бассейнах и оборудование для вторичного использования воды.</w:t>
            </w:r>
          </w:p>
        </w:tc>
      </w:tr>
      <w:tr w:rsidR="00A533C4" w:rsidRPr="00F948D3" w14:paraId="34B2D0CB" w14:textId="77777777" w:rsidTr="0021620B">
        <w:tc>
          <w:tcPr>
            <w:tcW w:w="704" w:type="dxa"/>
            <w:vAlign w:val="center"/>
          </w:tcPr>
          <w:p w14:paraId="0DBBE69A"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lastRenderedPageBreak/>
              <w:t>2.2.</w:t>
            </w:r>
          </w:p>
        </w:tc>
        <w:tc>
          <w:tcPr>
            <w:tcW w:w="3260" w:type="dxa"/>
            <w:vAlign w:val="center"/>
          </w:tcPr>
          <w:p w14:paraId="7C8A4F80" w14:textId="77777777" w:rsidR="00A533C4" w:rsidRPr="00F948D3" w:rsidRDefault="00A533C4" w:rsidP="0021620B">
            <w:pPr>
              <w:suppressAutoHyphens w:val="0"/>
              <w:spacing w:after="160" w:line="259" w:lineRule="auto"/>
              <w:jc w:val="both"/>
              <w:rPr>
                <w:rFonts w:ascii="Times New Roman" w:hAnsi="Times New Roman"/>
                <w:bCs/>
                <w:lang w:eastAsia="ru-RU"/>
              </w:rPr>
            </w:pPr>
            <w:r w:rsidRPr="00F948D3">
              <w:rPr>
                <w:rFonts w:ascii="Times New Roman" w:hAnsi="Times New Roman"/>
                <w:bCs/>
                <w:lang w:eastAsia="ru-RU"/>
              </w:rPr>
              <w:t>Требования к составу проектной</w:t>
            </w:r>
            <w:r>
              <w:rPr>
                <w:rFonts w:ascii="Times New Roman" w:hAnsi="Times New Roman"/>
                <w:bCs/>
                <w:lang w:eastAsia="ru-RU"/>
              </w:rPr>
              <w:t>-сметной</w:t>
            </w:r>
            <w:r w:rsidRPr="00F948D3">
              <w:rPr>
                <w:rFonts w:ascii="Times New Roman" w:hAnsi="Times New Roman"/>
                <w:bCs/>
                <w:lang w:eastAsia="ru-RU"/>
              </w:rPr>
              <w:t xml:space="preserve"> документации</w:t>
            </w:r>
            <w:r>
              <w:rPr>
                <w:rFonts w:ascii="Times New Roman" w:hAnsi="Times New Roman"/>
                <w:bCs/>
                <w:lang w:eastAsia="ru-RU"/>
              </w:rPr>
              <w:t xml:space="preserve"> (Второго этапа (</w:t>
            </w:r>
            <w:r>
              <w:rPr>
                <w:rFonts w:ascii="Times New Roman" w:hAnsi="Times New Roman"/>
                <w:bCs/>
                <w:lang w:val="en-US" w:eastAsia="ru-RU"/>
              </w:rPr>
              <w:t>II</w:t>
            </w:r>
            <w:r w:rsidRPr="00B51D47">
              <w:rPr>
                <w:rFonts w:ascii="Times New Roman" w:hAnsi="Times New Roman"/>
                <w:bCs/>
                <w:lang w:eastAsia="ru-RU"/>
              </w:rPr>
              <w:t xml:space="preserve"> </w:t>
            </w:r>
            <w:r>
              <w:rPr>
                <w:rFonts w:ascii="Times New Roman" w:hAnsi="Times New Roman"/>
                <w:bCs/>
                <w:lang w:eastAsia="ru-RU"/>
              </w:rPr>
              <w:t>этап))</w:t>
            </w:r>
            <w:r w:rsidRPr="00F948D3">
              <w:rPr>
                <w:rFonts w:ascii="Times New Roman" w:hAnsi="Times New Roman"/>
                <w:bCs/>
                <w:lang w:eastAsia="ru-RU"/>
              </w:rPr>
              <w:t>.</w:t>
            </w:r>
          </w:p>
        </w:tc>
        <w:tc>
          <w:tcPr>
            <w:tcW w:w="5812" w:type="dxa"/>
          </w:tcPr>
          <w:p w14:paraId="6118CC1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Проектную документацию подготовить в полном соответствии с:</w:t>
            </w:r>
          </w:p>
          <w:p w14:paraId="0F5BAD6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«Требования к обеспечению безопасной эксплуатации объекта»;</w:t>
            </w:r>
          </w:p>
          <w:p w14:paraId="4B17669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Федеральным законом от 22.07.2008 №123-ФЗ «Технический регламент о требованиях пожарной безопасности»;</w:t>
            </w:r>
          </w:p>
          <w:p w14:paraId="5BC6739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Федеральным законом от 30.12.2009 № 384-ФЗ «Технический регламент о безопасности зданий и сооружений»;</w:t>
            </w:r>
          </w:p>
          <w:p w14:paraId="674E049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Нормами пожарной безопасности НПБ 88-2001 «Установка пожаротушения и сигнализации»;</w:t>
            </w:r>
          </w:p>
          <w:p w14:paraId="3712AAF6"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СП 118.13330.2012*. «Свод правил. Общественные здания и сооружения. Актуализированная редакция СНиП 31-06-2009»;</w:t>
            </w:r>
          </w:p>
          <w:p w14:paraId="6235693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3613737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«СП 59.13330.2012. Свод правил. Доступность зданий и сооружений для маломобильных групп населения.</w:t>
            </w:r>
          </w:p>
          <w:p w14:paraId="2341BDC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Актуализированная редакция СНиП 35-01-2001» (в части пунктов,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w:t>
            </w:r>
          </w:p>
          <w:p w14:paraId="2C1A467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сооружений», утвержденный Постановлением Правительства РФ от 26.12.2014 № 1521);</w:t>
            </w:r>
          </w:p>
          <w:p w14:paraId="070D646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«СП 59.13330.2016. Свод правил. Доступность зданий и сооружений для маломобильных групп населения. Актуализированная редакция СНиП 35-01-2001»;</w:t>
            </w:r>
          </w:p>
          <w:p w14:paraId="27D06C0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lastRenderedPageBreak/>
              <w:t>СП 132.13330.2011 «Обеспечение антитеррористической защищенности зданий и сооружений. Общие требования проектирования.»;</w:t>
            </w:r>
          </w:p>
          <w:p w14:paraId="01CC0D8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ГОСТ Р 21.11-01-2013 «Система проектной документации для строительства. Основные требования к проектной и рабочей документации», а также в соответствии с другими нормативными документами, действующими на территории Российской Федерации по состоянию на дату выдачи проектной документации.</w:t>
            </w:r>
          </w:p>
          <w:p w14:paraId="0C2F992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Разработчик проектной документации своим заявлением подтверждает обязательную оценку соответствия проектной документации требованиям Федерального закона № 384-ФЗ от 30.12.2009 г. «Технический регламент о безопасности зданий и сооружений».</w:t>
            </w:r>
          </w:p>
          <w:p w14:paraId="191283D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Проект выполнить в соответствии с требованиями Постановления Правительства Российской Федерации от 12.11.2016 № 1159 «О критериях экономической эффективности проектной документации», в том числе стоимостные показатели проектной документации должны не превышать показатели нормативов цены строительства для аналогичных объектов.</w:t>
            </w:r>
          </w:p>
          <w:p w14:paraId="7657F148"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раздел ПОС разработать в соответствии с методическими рекомендациями МДС 12.81.2007 «По разработке и оформлению проекта организации строительства и проекта производства работ».</w:t>
            </w:r>
          </w:p>
          <w:p w14:paraId="26D05E9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В проекте электрооборудования и электроосвещения объекта применить экономичное и </w:t>
            </w:r>
            <w:proofErr w:type="spellStart"/>
            <w:r w:rsidRPr="00F948D3">
              <w:rPr>
                <w:rFonts w:ascii="Times New Roman" w:hAnsi="Times New Roman"/>
                <w:bCs/>
                <w:lang w:eastAsia="ru-RU"/>
              </w:rPr>
              <w:t>энергоэффективное</w:t>
            </w:r>
            <w:proofErr w:type="spellEnd"/>
            <w:r w:rsidRPr="00F948D3">
              <w:rPr>
                <w:rFonts w:ascii="Times New Roman" w:hAnsi="Times New Roman"/>
                <w:bCs/>
                <w:lang w:eastAsia="ru-RU"/>
              </w:rPr>
              <w:t xml:space="preserve"> оборудование, соответствующее требованиям государственного стандартов.</w:t>
            </w:r>
          </w:p>
          <w:p w14:paraId="22C999A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Состав и содержание разделов проектной документации (чертежи, сметная документация, ведомость объемов строительно-монтажных работ, чертежи, сборники спецификаций) выполнить в соответствии с государственными стандартами. На оборудование, указанное в спецификации к проекту представлять технические параметры на предлагаемую марку.</w:t>
            </w:r>
          </w:p>
          <w:p w14:paraId="2B186A7E" w14:textId="77777777" w:rsidR="00A533C4" w:rsidRPr="00B3111E" w:rsidRDefault="00A533C4" w:rsidP="0021620B">
            <w:pPr>
              <w:pStyle w:val="Default"/>
              <w:spacing w:line="276" w:lineRule="auto"/>
              <w:jc w:val="both"/>
              <w:rPr>
                <w:sz w:val="22"/>
                <w:szCs w:val="22"/>
              </w:rPr>
            </w:pPr>
            <w:r w:rsidRPr="00B3111E">
              <w:rPr>
                <w:sz w:val="22"/>
                <w:szCs w:val="22"/>
              </w:rPr>
              <w:t xml:space="preserve">В соответствии с постановлением Правительства Российской Федерации от 16.02.2008 г. № 87 «О составе разделов проектной документации и требованиях к их содержанию» и ГОСТ 21.001-2013, в объеме необходимом для проверки определения достоверности сметной стоимости строительства. </w:t>
            </w:r>
          </w:p>
          <w:p w14:paraId="62BA40E8" w14:textId="77777777" w:rsidR="00A533C4" w:rsidRPr="00B3111E" w:rsidRDefault="00A533C4" w:rsidP="0021620B">
            <w:pPr>
              <w:pStyle w:val="Default"/>
              <w:spacing w:line="276" w:lineRule="auto"/>
              <w:jc w:val="both"/>
              <w:rPr>
                <w:sz w:val="22"/>
                <w:szCs w:val="22"/>
              </w:rPr>
            </w:pPr>
            <w:r w:rsidRPr="00B3111E">
              <w:rPr>
                <w:sz w:val="22"/>
                <w:szCs w:val="22"/>
              </w:rPr>
              <w:t xml:space="preserve">В составе проектных работ выполнить: </w:t>
            </w:r>
          </w:p>
          <w:p w14:paraId="1E58FC05" w14:textId="77777777" w:rsidR="00A533C4" w:rsidRPr="00B3111E" w:rsidRDefault="00A533C4" w:rsidP="0021620B">
            <w:pPr>
              <w:pStyle w:val="Default"/>
              <w:spacing w:line="276" w:lineRule="auto"/>
              <w:jc w:val="both"/>
              <w:rPr>
                <w:sz w:val="22"/>
                <w:szCs w:val="22"/>
              </w:rPr>
            </w:pPr>
            <w:r w:rsidRPr="00B3111E">
              <w:rPr>
                <w:sz w:val="22"/>
                <w:szCs w:val="22"/>
              </w:rPr>
              <w:t>Комплекс инженерных изысканий:</w:t>
            </w:r>
          </w:p>
          <w:p w14:paraId="56C90955" w14:textId="77777777" w:rsidR="00A533C4" w:rsidRPr="00B3111E" w:rsidRDefault="00A533C4" w:rsidP="0021620B">
            <w:pPr>
              <w:pStyle w:val="Default"/>
              <w:spacing w:line="276" w:lineRule="auto"/>
              <w:jc w:val="both"/>
              <w:rPr>
                <w:sz w:val="22"/>
                <w:szCs w:val="22"/>
              </w:rPr>
            </w:pPr>
            <w:r w:rsidRPr="00B3111E">
              <w:rPr>
                <w:sz w:val="22"/>
                <w:szCs w:val="22"/>
              </w:rPr>
              <w:t>1. Инженерно-геодезические изыскания;</w:t>
            </w:r>
          </w:p>
          <w:p w14:paraId="7977E096" w14:textId="77777777" w:rsidR="00A533C4" w:rsidRPr="00B3111E" w:rsidRDefault="00A533C4" w:rsidP="0021620B">
            <w:pPr>
              <w:suppressAutoHyphens w:val="0"/>
              <w:spacing w:after="0"/>
              <w:jc w:val="both"/>
              <w:rPr>
                <w:rFonts w:ascii="Times New Roman" w:eastAsiaTheme="minorHAnsi" w:hAnsi="Times New Roman"/>
                <w:color w:val="000000"/>
                <w:lang w:eastAsia="en-US"/>
              </w:rPr>
            </w:pPr>
            <w:r w:rsidRPr="00B3111E">
              <w:rPr>
                <w:rFonts w:ascii="Times New Roman" w:eastAsiaTheme="minorHAnsi" w:hAnsi="Times New Roman"/>
                <w:color w:val="000000"/>
                <w:lang w:eastAsia="en-US"/>
              </w:rPr>
              <w:t>2. Инженерно-геологические изыскания;</w:t>
            </w:r>
          </w:p>
          <w:p w14:paraId="06EFCB1D" w14:textId="77777777" w:rsidR="00A533C4" w:rsidRPr="00B3111E" w:rsidRDefault="00A533C4" w:rsidP="0021620B">
            <w:pPr>
              <w:suppressAutoHyphens w:val="0"/>
              <w:spacing w:after="0"/>
              <w:jc w:val="both"/>
              <w:rPr>
                <w:rFonts w:ascii="Times New Roman" w:eastAsiaTheme="minorHAnsi" w:hAnsi="Times New Roman"/>
                <w:color w:val="000000"/>
                <w:lang w:eastAsia="en-US"/>
              </w:rPr>
            </w:pPr>
            <w:r w:rsidRPr="00B3111E">
              <w:rPr>
                <w:rFonts w:ascii="Times New Roman" w:eastAsiaTheme="minorHAnsi" w:hAnsi="Times New Roman"/>
                <w:color w:val="000000"/>
                <w:lang w:eastAsia="en-US"/>
              </w:rPr>
              <w:t>3. Инженерно-гидрометеорологические изыскания;</w:t>
            </w:r>
          </w:p>
          <w:p w14:paraId="384FCB50" w14:textId="77777777" w:rsidR="00A533C4" w:rsidRPr="00B3111E" w:rsidRDefault="00A533C4" w:rsidP="0021620B">
            <w:pPr>
              <w:suppressAutoHyphens w:val="0"/>
              <w:spacing w:after="0"/>
              <w:jc w:val="both"/>
              <w:rPr>
                <w:rFonts w:ascii="Times New Roman" w:eastAsiaTheme="minorHAnsi" w:hAnsi="Times New Roman"/>
                <w:color w:val="000000"/>
                <w:lang w:eastAsia="en-US"/>
              </w:rPr>
            </w:pPr>
            <w:r w:rsidRPr="00B3111E">
              <w:rPr>
                <w:rFonts w:ascii="Times New Roman" w:eastAsiaTheme="minorHAnsi" w:hAnsi="Times New Roman"/>
                <w:color w:val="000000"/>
                <w:lang w:eastAsia="en-US"/>
              </w:rPr>
              <w:t>4. Инженерно-экологические изыскания;</w:t>
            </w:r>
          </w:p>
          <w:p w14:paraId="6837833E" w14:textId="77777777" w:rsidR="00A533C4" w:rsidRPr="00F948D3" w:rsidRDefault="00A533C4" w:rsidP="0021620B">
            <w:pPr>
              <w:suppressAutoHyphens w:val="0"/>
              <w:spacing w:after="0"/>
              <w:jc w:val="both"/>
            </w:pPr>
            <w:r w:rsidRPr="00CE6AA1">
              <w:rPr>
                <w:rFonts w:ascii="Times New Roman" w:hAnsi="Times New Roman"/>
              </w:rPr>
              <w:t>Границы изысканий в рамках нового строительства.</w:t>
            </w:r>
          </w:p>
        </w:tc>
      </w:tr>
      <w:tr w:rsidR="00A533C4" w:rsidRPr="00F948D3" w14:paraId="40E63529" w14:textId="77777777" w:rsidTr="0021620B">
        <w:tc>
          <w:tcPr>
            <w:tcW w:w="704" w:type="dxa"/>
            <w:vAlign w:val="center"/>
          </w:tcPr>
          <w:p w14:paraId="4B00CB78"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lastRenderedPageBreak/>
              <w:t>2.3.</w:t>
            </w:r>
          </w:p>
        </w:tc>
        <w:tc>
          <w:tcPr>
            <w:tcW w:w="3260" w:type="dxa"/>
            <w:vAlign w:val="center"/>
          </w:tcPr>
          <w:p w14:paraId="788A9E9F"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 xml:space="preserve">Общая площадь предприятия, в </w:t>
            </w:r>
            <w:proofErr w:type="spellStart"/>
            <w:r w:rsidRPr="00F948D3">
              <w:rPr>
                <w:rFonts w:ascii="Times New Roman" w:hAnsi="Times New Roman"/>
                <w:bCs/>
                <w:lang w:eastAsia="ru-RU"/>
              </w:rPr>
              <w:t>т.ч</w:t>
            </w:r>
            <w:proofErr w:type="spellEnd"/>
            <w:r w:rsidRPr="00F948D3">
              <w:rPr>
                <w:rFonts w:ascii="Times New Roman" w:hAnsi="Times New Roman"/>
                <w:bCs/>
                <w:lang w:eastAsia="ru-RU"/>
              </w:rPr>
              <w:t>. производственных, вспомогательных, складских и административных зданий.</w:t>
            </w:r>
          </w:p>
        </w:tc>
        <w:tc>
          <w:tcPr>
            <w:tcW w:w="5812" w:type="dxa"/>
          </w:tcPr>
          <w:p w14:paraId="78F42668"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Общая площадь предприятия составляет 80,423 га;</w:t>
            </w:r>
          </w:p>
          <w:p w14:paraId="49724C4E"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Площадь земельного участка в границах проектирования – уточнить проектом.</w:t>
            </w:r>
          </w:p>
        </w:tc>
      </w:tr>
      <w:tr w:rsidR="00A533C4" w:rsidRPr="00F948D3" w14:paraId="775DD63B" w14:textId="77777777" w:rsidTr="0021620B">
        <w:tc>
          <w:tcPr>
            <w:tcW w:w="704" w:type="dxa"/>
            <w:vAlign w:val="center"/>
          </w:tcPr>
          <w:p w14:paraId="5A924427"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2.4.</w:t>
            </w:r>
          </w:p>
        </w:tc>
        <w:tc>
          <w:tcPr>
            <w:tcW w:w="3260" w:type="dxa"/>
          </w:tcPr>
          <w:p w14:paraId="384D7957"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Сейсмичность</w:t>
            </w:r>
          </w:p>
        </w:tc>
        <w:tc>
          <w:tcPr>
            <w:tcW w:w="5812" w:type="dxa"/>
          </w:tcPr>
          <w:p w14:paraId="0F34CB09"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Согласно СП 14.13330.2017 "Строительство в сейсмических районах"</w:t>
            </w:r>
          </w:p>
        </w:tc>
      </w:tr>
      <w:tr w:rsidR="00A533C4" w:rsidRPr="00F948D3" w14:paraId="5A291023" w14:textId="77777777" w:rsidTr="0021620B">
        <w:tc>
          <w:tcPr>
            <w:tcW w:w="704" w:type="dxa"/>
            <w:vAlign w:val="center"/>
          </w:tcPr>
          <w:p w14:paraId="65F09DF3"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2.5.</w:t>
            </w:r>
          </w:p>
        </w:tc>
        <w:tc>
          <w:tcPr>
            <w:tcW w:w="3260" w:type="dxa"/>
            <w:vAlign w:val="center"/>
          </w:tcPr>
          <w:p w14:paraId="5AE871AE" w14:textId="77777777" w:rsidR="00A533C4" w:rsidRPr="00F948D3" w:rsidRDefault="00A533C4" w:rsidP="0021620B">
            <w:pPr>
              <w:pStyle w:val="Default"/>
              <w:jc w:val="both"/>
              <w:rPr>
                <w:color w:val="auto"/>
                <w:sz w:val="22"/>
                <w:szCs w:val="22"/>
              </w:rPr>
            </w:pPr>
            <w:r w:rsidRPr="00F948D3">
              <w:rPr>
                <w:color w:val="auto"/>
                <w:sz w:val="22"/>
                <w:szCs w:val="22"/>
              </w:rPr>
              <w:t>Градостроительные решения, генеральный план, благоустройство, озеленение</w:t>
            </w:r>
          </w:p>
        </w:tc>
        <w:tc>
          <w:tcPr>
            <w:tcW w:w="5812" w:type="dxa"/>
          </w:tcPr>
          <w:p w14:paraId="225E0A76" w14:textId="77777777" w:rsidR="00A533C4" w:rsidRPr="00F948D3" w:rsidRDefault="00A533C4" w:rsidP="0021620B">
            <w:pPr>
              <w:pStyle w:val="Default"/>
              <w:jc w:val="both"/>
              <w:rPr>
                <w:rFonts w:eastAsia="Calibri"/>
                <w:bCs/>
                <w:color w:val="auto"/>
                <w:sz w:val="22"/>
                <w:szCs w:val="22"/>
                <w:lang w:eastAsia="ru-RU"/>
              </w:rPr>
            </w:pPr>
            <w:r w:rsidRPr="00F948D3">
              <w:rPr>
                <w:rFonts w:eastAsia="Calibri"/>
                <w:bCs/>
                <w:color w:val="auto"/>
                <w:sz w:val="22"/>
                <w:szCs w:val="22"/>
                <w:lang w:eastAsia="ru-RU"/>
              </w:rPr>
              <w:t xml:space="preserve">Предусмотреть эффективное использование участка и компактное решение генерального плана. </w:t>
            </w:r>
          </w:p>
          <w:p w14:paraId="0CC41A13" w14:textId="77777777" w:rsidR="00A533C4" w:rsidRPr="00F948D3" w:rsidRDefault="00A533C4" w:rsidP="0021620B">
            <w:pPr>
              <w:pStyle w:val="Default"/>
              <w:jc w:val="both"/>
              <w:rPr>
                <w:rFonts w:eastAsia="Calibri"/>
                <w:bCs/>
                <w:color w:val="auto"/>
                <w:sz w:val="22"/>
                <w:szCs w:val="22"/>
                <w:lang w:eastAsia="ru-RU"/>
              </w:rPr>
            </w:pPr>
            <w:r w:rsidRPr="00F948D3">
              <w:rPr>
                <w:rFonts w:eastAsia="Calibri"/>
                <w:bCs/>
                <w:color w:val="auto"/>
                <w:sz w:val="22"/>
                <w:szCs w:val="22"/>
                <w:lang w:eastAsia="ru-RU"/>
              </w:rPr>
              <w:t xml:space="preserve">Возможность использования и объемы грунта определить в разделах «Схема планировочной организации земельного участка», «Конструктивные решения» и «Проект организации строительства». </w:t>
            </w:r>
          </w:p>
        </w:tc>
      </w:tr>
      <w:tr w:rsidR="00A533C4" w:rsidRPr="00F948D3" w14:paraId="4823B930" w14:textId="77777777" w:rsidTr="0021620B">
        <w:tc>
          <w:tcPr>
            <w:tcW w:w="704" w:type="dxa"/>
            <w:vAlign w:val="center"/>
          </w:tcPr>
          <w:p w14:paraId="745CE242"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2.6.</w:t>
            </w:r>
          </w:p>
        </w:tc>
        <w:tc>
          <w:tcPr>
            <w:tcW w:w="3260" w:type="dxa"/>
            <w:vAlign w:val="center"/>
          </w:tcPr>
          <w:p w14:paraId="2A60EC1F" w14:textId="77777777" w:rsidR="00A533C4" w:rsidRPr="00F948D3" w:rsidRDefault="00A533C4" w:rsidP="0021620B">
            <w:pPr>
              <w:pStyle w:val="Default"/>
              <w:jc w:val="both"/>
              <w:rPr>
                <w:color w:val="auto"/>
                <w:sz w:val="22"/>
                <w:szCs w:val="22"/>
              </w:rPr>
            </w:pPr>
            <w:r w:rsidRPr="00F948D3">
              <w:rPr>
                <w:color w:val="auto"/>
                <w:sz w:val="22"/>
                <w:szCs w:val="22"/>
              </w:rPr>
              <w:t>Архитектурно-строительные и объемно-планировочные решения, техническое состояние строительных конструкций, акты обследования</w:t>
            </w:r>
          </w:p>
          <w:p w14:paraId="634F3BB3" w14:textId="77777777" w:rsidR="00A533C4" w:rsidRPr="00F948D3" w:rsidRDefault="00A533C4" w:rsidP="0021620B">
            <w:pPr>
              <w:suppressAutoHyphens w:val="0"/>
              <w:spacing w:after="160" w:line="259" w:lineRule="auto"/>
              <w:jc w:val="both"/>
              <w:rPr>
                <w:rFonts w:ascii="Times New Roman" w:hAnsi="Times New Roman"/>
                <w:bCs/>
                <w:lang w:eastAsia="ru-RU"/>
              </w:rPr>
            </w:pPr>
          </w:p>
        </w:tc>
        <w:tc>
          <w:tcPr>
            <w:tcW w:w="5812" w:type="dxa"/>
          </w:tcPr>
          <w:p w14:paraId="71B22514"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Проектные решения выполнить на основании: данных топографических, инженерно-геологических, гидрологических, метеорологических, особых сейсмических и климатических условий для площадки строительства.</w:t>
            </w:r>
          </w:p>
          <w:p w14:paraId="5A45756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Перечень зданий и сооружений, объемы ремонтных работ и других мероприятий определяется требованиями Технико-экономического обоснования модернизации и расширения производственных мощностей АО «</w:t>
            </w:r>
            <w:proofErr w:type="spellStart"/>
            <w:r w:rsidRPr="00F948D3">
              <w:rPr>
                <w:rFonts w:ascii="Times New Roman" w:hAnsi="Times New Roman"/>
              </w:rPr>
              <w:t>Племзавод</w:t>
            </w:r>
            <w:proofErr w:type="spellEnd"/>
            <w:r w:rsidRPr="00F948D3">
              <w:rPr>
                <w:rFonts w:ascii="Times New Roman" w:hAnsi="Times New Roman"/>
                <w:bCs/>
                <w:lang w:eastAsia="ru-RU"/>
              </w:rPr>
              <w:t xml:space="preserve"> «Адлер», уточняется проектом и согласовывается с заказчиком.</w:t>
            </w:r>
          </w:p>
          <w:p w14:paraId="35B634C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Несущие и ограждающие конструкции предусмотреть в соответствии с действующими нормативными требованиями. Наружную и внутреннюю отделку объекта предусмотреть в соответствии с требованиями санитарных, противопожарных и технологических норм и правил, с использованием современных отделочных материалов.</w:t>
            </w:r>
          </w:p>
          <w:p w14:paraId="2A149FC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Основные   требования   к   конструктивным архитектурно-строительным и объемно- планировочным решениям в соответствии с действующими нормативными правовыми актами.</w:t>
            </w:r>
          </w:p>
          <w:p w14:paraId="7441453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Уровень ответственности проектируемых зданий предусмотреть II (нормальный) в соответствии с «Техническим регламентом по безопасности зданий и сооружений» (№ 384-ФЗ). Коэффициент надежности по ответственности принять равным 1,0.</w:t>
            </w:r>
          </w:p>
          <w:p w14:paraId="07093F3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Проектной документацией предусмотреть размещение строений и сооружений в соответствии с необходимыми технико-экономическими показателями</w:t>
            </w:r>
          </w:p>
          <w:p w14:paraId="08CB4B72"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
                <w:bCs/>
                <w:lang w:eastAsia="ru-RU"/>
              </w:rPr>
              <w:t>1.</w:t>
            </w:r>
            <w:r w:rsidRPr="00F948D3">
              <w:rPr>
                <w:rFonts w:ascii="Times New Roman" w:hAnsi="Times New Roman"/>
                <w:bCs/>
                <w:lang w:eastAsia="ru-RU"/>
              </w:rPr>
              <w:t xml:space="preserve"> М</w:t>
            </w:r>
            <w:r w:rsidRPr="00F948D3">
              <w:rPr>
                <w:rFonts w:ascii="Times New Roman" w:hAnsi="Times New Roman"/>
                <w:b/>
                <w:bCs/>
                <w:lang w:eastAsia="ru-RU"/>
              </w:rPr>
              <w:t>альковый цех:</w:t>
            </w:r>
          </w:p>
          <w:p w14:paraId="7A1A10C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Сборно-разборное сооружение из легких конструкций.</w:t>
            </w:r>
          </w:p>
          <w:p w14:paraId="5503981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Этажность 1, в составе:</w:t>
            </w:r>
          </w:p>
          <w:p w14:paraId="05EF4BF5" w14:textId="77777777" w:rsidR="00A533C4" w:rsidRPr="00F948D3" w:rsidRDefault="00A533C4" w:rsidP="0021620B">
            <w:pPr>
              <w:pStyle w:val="ab"/>
              <w:numPr>
                <w:ilvl w:val="0"/>
                <w:numId w:val="16"/>
              </w:numPr>
              <w:spacing w:after="0" w:line="276" w:lineRule="auto"/>
              <w:jc w:val="both"/>
              <w:rPr>
                <w:rFonts w:ascii="Times New Roman" w:hAnsi="Times New Roman"/>
                <w:bCs/>
                <w:lang w:eastAsia="ru-RU"/>
              </w:rPr>
            </w:pPr>
            <w:r w:rsidRPr="00F948D3">
              <w:rPr>
                <w:rFonts w:ascii="Times New Roman" w:hAnsi="Times New Roman"/>
                <w:bCs/>
                <w:lang w:eastAsia="ru-RU"/>
              </w:rPr>
              <w:t>Цех взятия икры</w:t>
            </w:r>
            <w:r w:rsidRPr="00F948D3">
              <w:t xml:space="preserve"> </w:t>
            </w:r>
            <w:r w:rsidRPr="00F948D3">
              <w:rPr>
                <w:rFonts w:ascii="Times New Roman" w:hAnsi="Times New Roman"/>
                <w:bCs/>
                <w:lang w:eastAsia="ru-RU"/>
              </w:rPr>
              <w:t>производительностью 60 млн. икринок/год;</w:t>
            </w:r>
          </w:p>
          <w:p w14:paraId="4841AB0E" w14:textId="77777777" w:rsidR="00A533C4" w:rsidRPr="00F948D3" w:rsidRDefault="00A533C4" w:rsidP="0021620B">
            <w:pPr>
              <w:pStyle w:val="ab"/>
              <w:numPr>
                <w:ilvl w:val="0"/>
                <w:numId w:val="16"/>
              </w:numPr>
              <w:spacing w:after="0" w:line="276" w:lineRule="auto"/>
              <w:jc w:val="both"/>
              <w:rPr>
                <w:rFonts w:ascii="Times New Roman" w:hAnsi="Times New Roman"/>
                <w:bCs/>
                <w:lang w:eastAsia="ru-RU"/>
              </w:rPr>
            </w:pPr>
            <w:r w:rsidRPr="00F948D3">
              <w:rPr>
                <w:rFonts w:ascii="Times New Roman" w:hAnsi="Times New Roman"/>
                <w:bCs/>
                <w:lang w:eastAsia="ru-RU"/>
              </w:rPr>
              <w:t>Цех инкубации икры</w:t>
            </w:r>
            <w:r w:rsidRPr="00F948D3">
              <w:t xml:space="preserve"> </w:t>
            </w:r>
            <w:r w:rsidRPr="00F948D3">
              <w:rPr>
                <w:rFonts w:ascii="Times New Roman" w:hAnsi="Times New Roman"/>
                <w:bCs/>
                <w:lang w:eastAsia="ru-RU"/>
              </w:rPr>
              <w:t>производительностью 60 млн. икринок/год;</w:t>
            </w:r>
          </w:p>
          <w:p w14:paraId="1A4C02A4" w14:textId="77777777" w:rsidR="00A533C4" w:rsidRPr="00F948D3" w:rsidRDefault="00A533C4" w:rsidP="0021620B">
            <w:pPr>
              <w:pStyle w:val="ab"/>
              <w:numPr>
                <w:ilvl w:val="0"/>
                <w:numId w:val="16"/>
              </w:numPr>
              <w:spacing w:after="0" w:line="276" w:lineRule="auto"/>
              <w:jc w:val="both"/>
              <w:rPr>
                <w:rFonts w:ascii="Times New Roman" w:hAnsi="Times New Roman"/>
                <w:bCs/>
                <w:lang w:eastAsia="ru-RU"/>
              </w:rPr>
            </w:pPr>
            <w:r w:rsidRPr="00F948D3">
              <w:rPr>
                <w:rFonts w:ascii="Times New Roman" w:hAnsi="Times New Roman"/>
                <w:bCs/>
                <w:lang w:eastAsia="ru-RU"/>
              </w:rPr>
              <w:t>Цех прудов питомников</w:t>
            </w:r>
            <w:r w:rsidRPr="00F948D3">
              <w:t xml:space="preserve"> </w:t>
            </w:r>
            <w:r w:rsidRPr="00F948D3">
              <w:rPr>
                <w:rFonts w:ascii="Times New Roman" w:hAnsi="Times New Roman"/>
                <w:bCs/>
                <w:lang w:eastAsia="ru-RU"/>
              </w:rPr>
              <w:t>производительностью 11 млн. шт./год;</w:t>
            </w:r>
          </w:p>
          <w:p w14:paraId="710E1D26" w14:textId="77777777" w:rsidR="00A533C4" w:rsidRPr="00F948D3" w:rsidRDefault="00A533C4" w:rsidP="0021620B">
            <w:pPr>
              <w:pStyle w:val="ab"/>
              <w:numPr>
                <w:ilvl w:val="0"/>
                <w:numId w:val="16"/>
              </w:numPr>
              <w:spacing w:after="0" w:line="276" w:lineRule="auto"/>
              <w:jc w:val="both"/>
              <w:rPr>
                <w:rFonts w:ascii="Times New Roman" w:hAnsi="Times New Roman"/>
                <w:bCs/>
                <w:lang w:eastAsia="ru-RU"/>
              </w:rPr>
            </w:pPr>
            <w:r w:rsidRPr="00F948D3">
              <w:rPr>
                <w:rFonts w:ascii="Times New Roman" w:hAnsi="Times New Roman"/>
                <w:bCs/>
                <w:lang w:eastAsia="ru-RU"/>
              </w:rPr>
              <w:t>Помещение холодильной установки;</w:t>
            </w:r>
          </w:p>
          <w:p w14:paraId="45813743" w14:textId="77777777" w:rsidR="00A533C4" w:rsidRPr="00F948D3" w:rsidRDefault="00A533C4" w:rsidP="0021620B">
            <w:pPr>
              <w:pStyle w:val="ab"/>
              <w:numPr>
                <w:ilvl w:val="0"/>
                <w:numId w:val="16"/>
              </w:numPr>
              <w:spacing w:after="0" w:line="276" w:lineRule="auto"/>
              <w:jc w:val="both"/>
              <w:rPr>
                <w:rFonts w:ascii="Times New Roman" w:hAnsi="Times New Roman"/>
                <w:bCs/>
                <w:lang w:eastAsia="ru-RU"/>
              </w:rPr>
            </w:pPr>
            <w:r w:rsidRPr="00F948D3">
              <w:rPr>
                <w:rFonts w:ascii="Times New Roman" w:hAnsi="Times New Roman"/>
                <w:bCs/>
                <w:lang w:eastAsia="ru-RU"/>
              </w:rPr>
              <w:lastRenderedPageBreak/>
              <w:t>Комната сортировки и фасовки;</w:t>
            </w:r>
          </w:p>
          <w:p w14:paraId="0931D3F1"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Лаборатория;</w:t>
            </w:r>
          </w:p>
          <w:p w14:paraId="579C8CC8"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Помещение хранения тары и упаковки;</w:t>
            </w:r>
          </w:p>
          <w:p w14:paraId="2BD1B265"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Помещение обработки персонала;</w:t>
            </w:r>
          </w:p>
          <w:p w14:paraId="26B58916"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Склад хранения кормов;</w:t>
            </w:r>
          </w:p>
          <w:p w14:paraId="1D58D3E8" w14:textId="77777777" w:rsidR="00A533C4" w:rsidRPr="00F948D3" w:rsidRDefault="00A533C4" w:rsidP="0021620B">
            <w:pPr>
              <w:pStyle w:val="ab"/>
              <w:numPr>
                <w:ilvl w:val="0"/>
                <w:numId w:val="16"/>
              </w:numPr>
              <w:spacing w:after="0"/>
              <w:jc w:val="both"/>
              <w:rPr>
                <w:rFonts w:ascii="Times New Roman" w:hAnsi="Times New Roman"/>
                <w:bCs/>
                <w:lang w:eastAsia="ru-RU"/>
              </w:rPr>
            </w:pPr>
            <w:r w:rsidRPr="00F948D3">
              <w:rPr>
                <w:rFonts w:ascii="Times New Roman" w:hAnsi="Times New Roman"/>
                <w:bCs/>
                <w:lang w:eastAsia="ru-RU"/>
              </w:rPr>
              <w:t>Помещение для сушки спец. одежды и другие бытовые и вспомогательные помещения.</w:t>
            </w:r>
          </w:p>
          <w:p w14:paraId="73C6269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Фасады:</w:t>
            </w:r>
          </w:p>
          <w:p w14:paraId="13C49C92"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Наружные стены выполнить из стеновых сэндвич-панелей.</w:t>
            </w:r>
          </w:p>
          <w:p w14:paraId="78B75BC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Кровля:</w:t>
            </w:r>
          </w:p>
          <w:p w14:paraId="2D492A8D" w14:textId="77777777" w:rsidR="00A533C4" w:rsidRPr="00F948D3" w:rsidRDefault="00A533C4" w:rsidP="0021620B">
            <w:pPr>
              <w:spacing w:after="0"/>
              <w:jc w:val="both"/>
              <w:rPr>
                <w:rFonts w:ascii="Times New Roman" w:hAnsi="Times New Roman"/>
                <w:bCs/>
                <w:lang w:eastAsia="ru-RU"/>
              </w:rPr>
            </w:pPr>
            <w:r w:rsidRPr="00F948D3">
              <w:rPr>
                <w:rFonts w:ascii="Times New Roman" w:hAnsi="Times New Roman"/>
                <w:bCs/>
                <w:lang w:eastAsia="ru-RU"/>
              </w:rPr>
              <w:t xml:space="preserve">Предусмотреть двухскатную кровлю из кровельных сэндвич-панелей с </w:t>
            </w:r>
            <w:proofErr w:type="spellStart"/>
            <w:r w:rsidRPr="00F948D3">
              <w:rPr>
                <w:rFonts w:ascii="Times New Roman" w:hAnsi="Times New Roman"/>
                <w:bCs/>
                <w:lang w:eastAsia="ru-RU"/>
              </w:rPr>
              <w:t>разуклонкой</w:t>
            </w:r>
            <w:proofErr w:type="spellEnd"/>
            <w:r w:rsidRPr="00F948D3">
              <w:rPr>
                <w:rFonts w:ascii="Times New Roman" w:hAnsi="Times New Roman"/>
                <w:bCs/>
                <w:lang w:eastAsia="ru-RU"/>
              </w:rPr>
              <w:t xml:space="preserve"> к водосточным воронкам и наружным водостоком.</w:t>
            </w:r>
          </w:p>
          <w:p w14:paraId="6AF238DD" w14:textId="77777777" w:rsidR="00A533C4" w:rsidRPr="00F948D3" w:rsidRDefault="00A533C4" w:rsidP="0021620B">
            <w:pPr>
              <w:spacing w:after="0"/>
              <w:jc w:val="both"/>
              <w:rPr>
                <w:rFonts w:ascii="Times New Roman" w:hAnsi="Times New Roman"/>
                <w:bCs/>
                <w:lang w:eastAsia="ru-RU"/>
              </w:rPr>
            </w:pPr>
            <w:r w:rsidRPr="00F948D3">
              <w:rPr>
                <w:rFonts w:ascii="Times New Roman" w:hAnsi="Times New Roman"/>
                <w:bCs/>
                <w:lang w:eastAsia="ru-RU"/>
              </w:rPr>
              <w:t>Несущие конструкции:</w:t>
            </w:r>
          </w:p>
          <w:p w14:paraId="697C67B9" w14:textId="77777777" w:rsidR="00A533C4" w:rsidRPr="00F948D3" w:rsidRDefault="00A533C4" w:rsidP="0021620B">
            <w:pPr>
              <w:pStyle w:val="Default"/>
              <w:jc w:val="both"/>
              <w:rPr>
                <w:rFonts w:eastAsia="Calibri"/>
                <w:bCs/>
                <w:color w:val="auto"/>
                <w:sz w:val="22"/>
                <w:szCs w:val="22"/>
                <w:lang w:eastAsia="ru-RU"/>
              </w:rPr>
            </w:pPr>
            <w:r w:rsidRPr="00F948D3">
              <w:rPr>
                <w:rFonts w:eastAsia="Calibri"/>
                <w:bCs/>
                <w:color w:val="auto"/>
                <w:sz w:val="22"/>
                <w:szCs w:val="22"/>
                <w:lang w:eastAsia="ru-RU"/>
              </w:rPr>
              <w:t>Предусмотреть из стальны</w:t>
            </w:r>
            <w:r>
              <w:rPr>
                <w:rFonts w:eastAsia="Calibri"/>
                <w:bCs/>
                <w:color w:val="auto"/>
                <w:sz w:val="22"/>
                <w:szCs w:val="22"/>
                <w:lang w:eastAsia="ru-RU"/>
              </w:rPr>
              <w:t>х</w:t>
            </w:r>
            <w:r w:rsidRPr="00F948D3">
              <w:rPr>
                <w:rFonts w:eastAsia="Calibri"/>
                <w:bCs/>
                <w:color w:val="auto"/>
                <w:sz w:val="22"/>
                <w:szCs w:val="22"/>
                <w:lang w:eastAsia="ru-RU"/>
              </w:rPr>
              <w:t xml:space="preserve"> конструкци</w:t>
            </w:r>
            <w:r>
              <w:rPr>
                <w:rFonts w:eastAsia="Calibri"/>
                <w:bCs/>
                <w:color w:val="auto"/>
                <w:sz w:val="22"/>
                <w:szCs w:val="22"/>
                <w:lang w:eastAsia="ru-RU"/>
              </w:rPr>
              <w:t xml:space="preserve">й, в том числе из ЛСТК (легкие </w:t>
            </w:r>
            <w:r w:rsidRPr="00F948D3">
              <w:rPr>
                <w:rFonts w:eastAsia="Calibri"/>
                <w:bCs/>
                <w:color w:val="auto"/>
                <w:sz w:val="22"/>
                <w:szCs w:val="22"/>
                <w:lang w:eastAsia="ru-RU"/>
              </w:rPr>
              <w:t>стальны</w:t>
            </w:r>
            <w:r>
              <w:rPr>
                <w:rFonts w:eastAsia="Calibri"/>
                <w:bCs/>
                <w:color w:val="auto"/>
                <w:sz w:val="22"/>
                <w:szCs w:val="22"/>
                <w:lang w:eastAsia="ru-RU"/>
              </w:rPr>
              <w:t>е</w:t>
            </w:r>
            <w:r w:rsidRPr="00F948D3">
              <w:rPr>
                <w:rFonts w:eastAsia="Calibri"/>
                <w:bCs/>
                <w:color w:val="auto"/>
                <w:sz w:val="22"/>
                <w:szCs w:val="22"/>
                <w:lang w:eastAsia="ru-RU"/>
              </w:rPr>
              <w:t xml:space="preserve"> </w:t>
            </w:r>
            <w:r>
              <w:rPr>
                <w:rFonts w:eastAsia="Calibri"/>
                <w:bCs/>
                <w:color w:val="auto"/>
                <w:sz w:val="22"/>
                <w:szCs w:val="22"/>
                <w:lang w:eastAsia="ru-RU"/>
              </w:rPr>
              <w:t xml:space="preserve">тонкостенные </w:t>
            </w:r>
            <w:r w:rsidRPr="00F948D3">
              <w:rPr>
                <w:rFonts w:eastAsia="Calibri"/>
                <w:bCs/>
                <w:color w:val="auto"/>
                <w:sz w:val="22"/>
                <w:szCs w:val="22"/>
                <w:lang w:eastAsia="ru-RU"/>
              </w:rPr>
              <w:t>конструкции</w:t>
            </w:r>
            <w:r>
              <w:rPr>
                <w:rFonts w:eastAsia="Calibri"/>
                <w:bCs/>
                <w:color w:val="auto"/>
                <w:sz w:val="22"/>
                <w:szCs w:val="22"/>
                <w:lang w:eastAsia="ru-RU"/>
              </w:rPr>
              <w:t>)</w:t>
            </w:r>
            <w:r w:rsidRPr="00F948D3">
              <w:rPr>
                <w:rFonts w:eastAsia="Calibri"/>
                <w:bCs/>
                <w:color w:val="auto"/>
                <w:sz w:val="22"/>
                <w:szCs w:val="22"/>
                <w:lang w:eastAsia="ru-RU"/>
              </w:rPr>
              <w:t xml:space="preserve"> с колоннами, вертикальными и горизонтальными связями. </w:t>
            </w:r>
          </w:p>
          <w:p w14:paraId="64A424B5" w14:textId="77777777" w:rsidR="00A533C4" w:rsidRPr="00F948D3" w:rsidRDefault="00A533C4" w:rsidP="0021620B">
            <w:pPr>
              <w:spacing w:after="0"/>
              <w:jc w:val="both"/>
              <w:rPr>
                <w:rFonts w:ascii="Times New Roman" w:hAnsi="Times New Roman"/>
              </w:rPr>
            </w:pPr>
            <w:r w:rsidRPr="00F948D3">
              <w:rPr>
                <w:rFonts w:ascii="Times New Roman" w:hAnsi="Times New Roman"/>
              </w:rPr>
              <w:t>Потолки подвесные.</w:t>
            </w:r>
          </w:p>
          <w:p w14:paraId="0821214E" w14:textId="77777777" w:rsidR="00A533C4" w:rsidRPr="00F948D3" w:rsidRDefault="00A533C4" w:rsidP="0021620B">
            <w:pPr>
              <w:spacing w:after="0"/>
              <w:jc w:val="both"/>
              <w:rPr>
                <w:rFonts w:ascii="Times New Roman" w:hAnsi="Times New Roman"/>
              </w:rPr>
            </w:pPr>
            <w:r w:rsidRPr="00F948D3">
              <w:rPr>
                <w:rFonts w:ascii="Times New Roman" w:hAnsi="Times New Roman"/>
              </w:rPr>
              <w:t>Окна метало-пластиковые с двойным остеклением.</w:t>
            </w:r>
          </w:p>
          <w:p w14:paraId="7A074FE0" w14:textId="77777777" w:rsidR="00A533C4" w:rsidRPr="00F948D3" w:rsidRDefault="00A533C4" w:rsidP="0021620B">
            <w:pPr>
              <w:spacing w:after="0"/>
              <w:jc w:val="both"/>
              <w:rPr>
                <w:rFonts w:ascii="Times New Roman" w:hAnsi="Times New Roman"/>
              </w:rPr>
            </w:pPr>
            <w:r w:rsidRPr="00F948D3">
              <w:rPr>
                <w:rFonts w:ascii="Times New Roman" w:hAnsi="Times New Roman"/>
              </w:rPr>
              <w:t>Входные двери из стальных листов на каркасе из металлопроката.</w:t>
            </w:r>
          </w:p>
          <w:p w14:paraId="05903A77" w14:textId="77777777" w:rsidR="00A533C4" w:rsidRPr="00F948D3" w:rsidRDefault="00A533C4" w:rsidP="0021620B">
            <w:pPr>
              <w:spacing w:after="0"/>
              <w:jc w:val="both"/>
              <w:rPr>
                <w:rFonts w:ascii="Times New Roman" w:hAnsi="Times New Roman"/>
              </w:rPr>
            </w:pPr>
            <w:r w:rsidRPr="00F948D3">
              <w:rPr>
                <w:rFonts w:ascii="Times New Roman" w:hAnsi="Times New Roman"/>
              </w:rPr>
              <w:t>Межкомнатные двери метало-пластиковые</w:t>
            </w:r>
          </w:p>
          <w:p w14:paraId="091FA4E6" w14:textId="77777777" w:rsidR="00A533C4" w:rsidRPr="00F948D3" w:rsidRDefault="00A533C4" w:rsidP="0021620B">
            <w:pPr>
              <w:pStyle w:val="ab"/>
              <w:numPr>
                <w:ilvl w:val="0"/>
                <w:numId w:val="11"/>
              </w:numPr>
              <w:spacing w:after="0"/>
              <w:ind w:left="34" w:firstLine="0"/>
              <w:jc w:val="both"/>
              <w:rPr>
                <w:rFonts w:ascii="Times New Roman" w:hAnsi="Times New Roman"/>
                <w:b/>
                <w:bCs/>
                <w:lang w:eastAsia="ru-RU"/>
              </w:rPr>
            </w:pPr>
            <w:r w:rsidRPr="00F948D3">
              <w:rPr>
                <w:rFonts w:ascii="Times New Roman" w:hAnsi="Times New Roman"/>
                <w:b/>
                <w:bCs/>
                <w:lang w:eastAsia="ru-RU"/>
              </w:rPr>
              <w:t>Ремонт бассейнов рыбоводных участков № 1, № 2, № 3 и распределительного канала с сохранением основных конструкций.</w:t>
            </w:r>
          </w:p>
          <w:p w14:paraId="1E05D1D7" w14:textId="77777777" w:rsidR="00A533C4" w:rsidRPr="00F948D3" w:rsidRDefault="00A533C4" w:rsidP="0021620B">
            <w:pPr>
              <w:spacing w:after="0"/>
              <w:jc w:val="both"/>
              <w:rPr>
                <w:rFonts w:ascii="Times New Roman" w:hAnsi="Times New Roman"/>
              </w:rPr>
            </w:pPr>
            <w:r w:rsidRPr="00F948D3">
              <w:rPr>
                <w:rFonts w:ascii="Times New Roman" w:hAnsi="Times New Roman"/>
              </w:rPr>
              <w:t>Общая площадь поверхностей стен и днищ бассейнов –                   64 776,5 м</w:t>
            </w:r>
            <w:r w:rsidRPr="00F948D3">
              <w:rPr>
                <w:rFonts w:ascii="Times New Roman" w:hAnsi="Times New Roman"/>
                <w:vertAlign w:val="superscript"/>
              </w:rPr>
              <w:t>2</w:t>
            </w:r>
            <w:r w:rsidRPr="00F948D3">
              <w:rPr>
                <w:rFonts w:ascii="Times New Roman" w:hAnsi="Times New Roman"/>
              </w:rPr>
              <w:t>.</w:t>
            </w:r>
          </w:p>
          <w:p w14:paraId="604FE71E" w14:textId="77777777" w:rsidR="00A533C4" w:rsidRPr="00F948D3" w:rsidRDefault="00A533C4" w:rsidP="0021620B">
            <w:pPr>
              <w:spacing w:after="0"/>
              <w:jc w:val="both"/>
              <w:rPr>
                <w:rFonts w:ascii="Times New Roman" w:hAnsi="Times New Roman"/>
              </w:rPr>
            </w:pPr>
            <w:r w:rsidRPr="00F948D3">
              <w:rPr>
                <w:rFonts w:ascii="Times New Roman" w:hAnsi="Times New Roman"/>
              </w:rPr>
              <w:t>Предусмотреть:</w:t>
            </w:r>
          </w:p>
          <w:p w14:paraId="746244B5" w14:textId="77777777" w:rsidR="00A533C4" w:rsidRPr="00F948D3" w:rsidRDefault="00A533C4" w:rsidP="0021620B">
            <w:pPr>
              <w:spacing w:after="0"/>
              <w:jc w:val="both"/>
              <w:rPr>
                <w:rFonts w:ascii="Times New Roman" w:hAnsi="Times New Roman"/>
              </w:rPr>
            </w:pPr>
            <w:r w:rsidRPr="00F948D3">
              <w:rPr>
                <w:rFonts w:ascii="Times New Roman" w:hAnsi="Times New Roman"/>
              </w:rPr>
              <w:t>предварительную очистку ремонтируемых площадей;</w:t>
            </w:r>
          </w:p>
          <w:p w14:paraId="78F2D9A6" w14:textId="77777777" w:rsidR="00A533C4" w:rsidRPr="00F948D3" w:rsidRDefault="00A533C4" w:rsidP="0021620B">
            <w:pPr>
              <w:spacing w:after="0"/>
              <w:jc w:val="both"/>
              <w:rPr>
                <w:rFonts w:ascii="Times New Roman" w:hAnsi="Times New Roman"/>
              </w:rPr>
            </w:pPr>
            <w:r w:rsidRPr="00F948D3">
              <w:rPr>
                <w:rFonts w:ascii="Times New Roman" w:hAnsi="Times New Roman"/>
              </w:rPr>
              <w:t xml:space="preserve">заделку швов и трещин, </w:t>
            </w:r>
            <w:proofErr w:type="spellStart"/>
            <w:r w:rsidRPr="00F948D3">
              <w:rPr>
                <w:rFonts w:ascii="Times New Roman" w:hAnsi="Times New Roman"/>
              </w:rPr>
              <w:t>огрунтовку</w:t>
            </w:r>
            <w:proofErr w:type="spellEnd"/>
            <w:r w:rsidRPr="00F948D3">
              <w:rPr>
                <w:rFonts w:ascii="Times New Roman" w:hAnsi="Times New Roman"/>
              </w:rPr>
              <w:t xml:space="preserve"> бетонных поверхностей и покрытие площадей полимерными или гидроизоляционными составами.</w:t>
            </w:r>
          </w:p>
          <w:p w14:paraId="1794A5ED"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3. Модернизация водоснабжения рыбоводных участков № 2, № 3, №4.</w:t>
            </w:r>
          </w:p>
          <w:p w14:paraId="3CAE28E0" w14:textId="77777777" w:rsidR="00A533C4" w:rsidRPr="00F948D3" w:rsidRDefault="00A533C4" w:rsidP="0021620B">
            <w:pPr>
              <w:spacing w:after="0"/>
              <w:jc w:val="both"/>
              <w:rPr>
                <w:rFonts w:ascii="Times New Roman" w:hAnsi="Times New Roman"/>
              </w:rPr>
            </w:pPr>
            <w:r w:rsidRPr="00F948D3">
              <w:rPr>
                <w:rFonts w:ascii="Times New Roman" w:hAnsi="Times New Roman"/>
              </w:rPr>
              <w:t>Устройство фильтров оборотного водоснабжения и биологической очистки воды на территории рыбоводных участков (</w:t>
            </w:r>
            <w:proofErr w:type="spellStart"/>
            <w:r w:rsidRPr="00F948D3">
              <w:rPr>
                <w:rFonts w:ascii="Times New Roman" w:hAnsi="Times New Roman"/>
              </w:rPr>
              <w:t>см.Технико</w:t>
            </w:r>
            <w:proofErr w:type="spellEnd"/>
            <w:r w:rsidRPr="00F948D3">
              <w:rPr>
                <w:rFonts w:ascii="Times New Roman" w:hAnsi="Times New Roman"/>
              </w:rPr>
              <w:t>-экономическое обоснование).</w:t>
            </w:r>
          </w:p>
          <w:p w14:paraId="0062E090" w14:textId="77777777" w:rsidR="00A533C4" w:rsidRPr="00F948D3" w:rsidRDefault="00A533C4" w:rsidP="0021620B">
            <w:pPr>
              <w:spacing w:after="0"/>
              <w:jc w:val="both"/>
              <w:rPr>
                <w:rFonts w:ascii="Times New Roman" w:hAnsi="Times New Roman"/>
                <w:b/>
                <w:bCs/>
                <w:lang w:eastAsia="ru-RU"/>
              </w:rPr>
            </w:pPr>
            <w:r w:rsidRPr="00F948D3">
              <w:rPr>
                <w:rFonts w:ascii="Times New Roman" w:hAnsi="Times New Roman"/>
                <w:b/>
                <w:bCs/>
                <w:lang w:eastAsia="ru-RU"/>
              </w:rPr>
              <w:t>4.Восстановление проектной мощности рыбоводного участка № 4.</w:t>
            </w:r>
          </w:p>
          <w:p w14:paraId="6C4D96DA" w14:textId="77777777" w:rsidR="00A533C4" w:rsidRPr="00F948D3" w:rsidRDefault="00A533C4" w:rsidP="0021620B">
            <w:pPr>
              <w:spacing w:after="0"/>
              <w:jc w:val="both"/>
              <w:rPr>
                <w:rFonts w:ascii="Times New Roman" w:hAnsi="Times New Roman"/>
                <w:b/>
                <w:bCs/>
                <w:lang w:eastAsia="ru-RU"/>
              </w:rPr>
            </w:pPr>
            <w:r w:rsidRPr="00F948D3">
              <w:rPr>
                <w:rFonts w:ascii="Times New Roman" w:hAnsi="Times New Roman"/>
                <w:bCs/>
                <w:lang w:eastAsia="ru-RU"/>
              </w:rPr>
              <w:t xml:space="preserve">Приобретение и установка </w:t>
            </w:r>
            <w:proofErr w:type="spellStart"/>
            <w:r w:rsidRPr="00F948D3">
              <w:rPr>
                <w:rFonts w:ascii="Times New Roman" w:hAnsi="Times New Roman"/>
                <w:bCs/>
                <w:lang w:eastAsia="ru-RU"/>
              </w:rPr>
              <w:t>воздуходовки</w:t>
            </w:r>
            <w:proofErr w:type="spellEnd"/>
            <w:r w:rsidRPr="00F948D3">
              <w:rPr>
                <w:rFonts w:ascii="Times New Roman" w:hAnsi="Times New Roman"/>
                <w:bCs/>
                <w:lang w:eastAsia="ru-RU"/>
              </w:rPr>
              <w:t xml:space="preserve"> «</w:t>
            </w:r>
            <w:proofErr w:type="spellStart"/>
            <w:r w:rsidRPr="00F948D3">
              <w:rPr>
                <w:rFonts w:ascii="Times New Roman" w:hAnsi="Times New Roman"/>
                <w:bCs/>
                <w:lang w:val="en-US" w:eastAsia="ru-RU"/>
              </w:rPr>
              <w:t>Aerzen</w:t>
            </w:r>
            <w:proofErr w:type="spellEnd"/>
            <w:r w:rsidRPr="00F948D3">
              <w:rPr>
                <w:rFonts w:ascii="Times New Roman" w:hAnsi="Times New Roman"/>
                <w:bCs/>
                <w:lang w:eastAsia="ru-RU"/>
              </w:rPr>
              <w:t xml:space="preserve"> </w:t>
            </w:r>
            <w:r w:rsidRPr="00F948D3">
              <w:rPr>
                <w:rFonts w:ascii="Times New Roman" w:hAnsi="Times New Roman"/>
                <w:bCs/>
                <w:lang w:val="en-US" w:eastAsia="ru-RU"/>
              </w:rPr>
              <w:t>GM</w:t>
            </w:r>
            <w:r w:rsidRPr="00F948D3">
              <w:rPr>
                <w:rFonts w:ascii="Times New Roman" w:hAnsi="Times New Roman"/>
                <w:bCs/>
                <w:lang w:eastAsia="ru-RU"/>
              </w:rPr>
              <w:t>-30</w:t>
            </w:r>
            <w:r w:rsidRPr="00F948D3">
              <w:rPr>
                <w:rFonts w:ascii="Times New Roman" w:hAnsi="Times New Roman"/>
                <w:bCs/>
                <w:lang w:val="en-US" w:eastAsia="ru-RU"/>
              </w:rPr>
              <w:t>L</w:t>
            </w:r>
            <w:r w:rsidRPr="00F948D3">
              <w:rPr>
                <w:rFonts w:ascii="Times New Roman" w:hAnsi="Times New Roman"/>
                <w:bCs/>
                <w:lang w:eastAsia="ru-RU"/>
              </w:rPr>
              <w:t>»</w:t>
            </w:r>
          </w:p>
          <w:p w14:paraId="77A11F48"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5. Цех по переработке рыбной продукции:</w:t>
            </w:r>
          </w:p>
          <w:p w14:paraId="7B39FF92"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Сборно-разборное сооружение из легких конструкций, производительностью 187 тонн продукции в год. </w:t>
            </w:r>
          </w:p>
          <w:p w14:paraId="7B0E6BF6"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Cs/>
                <w:lang w:eastAsia="ru-RU"/>
              </w:rPr>
              <w:t>Этажность 1, в составе</w:t>
            </w:r>
          </w:p>
          <w:p w14:paraId="7350BA2B" w14:textId="77777777" w:rsidR="00A533C4" w:rsidRPr="00F948D3" w:rsidRDefault="00A533C4" w:rsidP="00A533C4">
            <w:pPr>
              <w:pStyle w:val="ab"/>
              <w:numPr>
                <w:ilvl w:val="0"/>
                <w:numId w:val="19"/>
              </w:numPr>
              <w:spacing w:after="0"/>
              <w:ind w:left="601"/>
              <w:jc w:val="both"/>
              <w:rPr>
                <w:rFonts w:ascii="Times New Roman" w:hAnsi="Times New Roman"/>
                <w:bCs/>
                <w:lang w:eastAsia="ru-RU"/>
              </w:rPr>
            </w:pPr>
            <w:r w:rsidRPr="00F948D3">
              <w:rPr>
                <w:rFonts w:ascii="Times New Roman" w:hAnsi="Times New Roman"/>
                <w:bCs/>
                <w:lang w:eastAsia="ru-RU"/>
              </w:rPr>
              <w:t>1 очередь – Цех копчения и соления:</w:t>
            </w:r>
          </w:p>
          <w:p w14:paraId="7B0302EC" w14:textId="77777777" w:rsidR="00A533C4" w:rsidRPr="00F948D3" w:rsidRDefault="00A533C4" w:rsidP="0021620B">
            <w:pPr>
              <w:pStyle w:val="ab"/>
              <w:numPr>
                <w:ilvl w:val="0"/>
                <w:numId w:val="18"/>
              </w:numPr>
              <w:spacing w:after="0" w:line="276" w:lineRule="auto"/>
              <w:jc w:val="both"/>
              <w:rPr>
                <w:rFonts w:ascii="Times New Roman" w:hAnsi="Times New Roman"/>
                <w:bCs/>
                <w:lang w:eastAsia="ru-RU"/>
              </w:rPr>
            </w:pPr>
            <w:r w:rsidRPr="00F948D3">
              <w:rPr>
                <w:rFonts w:ascii="Times New Roman" w:hAnsi="Times New Roman"/>
                <w:bCs/>
                <w:lang w:eastAsia="ru-RU"/>
              </w:rPr>
              <w:t>Помещение дефростации рыбы;</w:t>
            </w:r>
          </w:p>
          <w:p w14:paraId="3D9408F4" w14:textId="77777777" w:rsidR="00A533C4" w:rsidRPr="00F948D3" w:rsidRDefault="00A533C4" w:rsidP="0021620B">
            <w:pPr>
              <w:pStyle w:val="ab"/>
              <w:numPr>
                <w:ilvl w:val="0"/>
                <w:numId w:val="18"/>
              </w:numPr>
              <w:spacing w:after="0" w:line="276" w:lineRule="auto"/>
              <w:jc w:val="both"/>
              <w:rPr>
                <w:rFonts w:ascii="Times New Roman" w:hAnsi="Times New Roman"/>
                <w:bCs/>
                <w:lang w:eastAsia="ru-RU"/>
              </w:rPr>
            </w:pPr>
            <w:r w:rsidRPr="00F948D3">
              <w:rPr>
                <w:rFonts w:ascii="Times New Roman" w:hAnsi="Times New Roman"/>
                <w:bCs/>
                <w:lang w:eastAsia="ru-RU"/>
              </w:rPr>
              <w:t>Посолочный цех;</w:t>
            </w:r>
          </w:p>
          <w:p w14:paraId="73283DCC" w14:textId="77777777" w:rsidR="00A533C4" w:rsidRPr="00F948D3" w:rsidRDefault="00A533C4" w:rsidP="0021620B">
            <w:pPr>
              <w:pStyle w:val="ab"/>
              <w:numPr>
                <w:ilvl w:val="0"/>
                <w:numId w:val="18"/>
              </w:numPr>
              <w:spacing w:after="0" w:line="276" w:lineRule="auto"/>
              <w:jc w:val="both"/>
              <w:rPr>
                <w:rFonts w:ascii="Times New Roman" w:hAnsi="Times New Roman"/>
                <w:bCs/>
                <w:lang w:eastAsia="ru-RU"/>
              </w:rPr>
            </w:pPr>
            <w:r w:rsidRPr="00F948D3">
              <w:rPr>
                <w:rFonts w:ascii="Times New Roman" w:hAnsi="Times New Roman"/>
                <w:bCs/>
                <w:lang w:eastAsia="ru-RU"/>
              </w:rPr>
              <w:t>Цех раскладки и насадки;</w:t>
            </w:r>
          </w:p>
          <w:p w14:paraId="69D7AE0C" w14:textId="77777777" w:rsidR="00A533C4" w:rsidRPr="00F948D3" w:rsidRDefault="00A533C4" w:rsidP="0021620B">
            <w:pPr>
              <w:pStyle w:val="ab"/>
              <w:numPr>
                <w:ilvl w:val="0"/>
                <w:numId w:val="18"/>
              </w:numPr>
              <w:spacing w:after="0" w:line="276" w:lineRule="auto"/>
              <w:jc w:val="both"/>
              <w:rPr>
                <w:rFonts w:ascii="Times New Roman" w:hAnsi="Times New Roman"/>
                <w:bCs/>
                <w:lang w:eastAsia="ru-RU"/>
              </w:rPr>
            </w:pPr>
            <w:r w:rsidRPr="00F948D3">
              <w:rPr>
                <w:rFonts w:ascii="Times New Roman" w:hAnsi="Times New Roman"/>
                <w:bCs/>
                <w:lang w:eastAsia="ru-RU"/>
              </w:rPr>
              <w:t>Помещение фасовки и упаковки.</w:t>
            </w:r>
          </w:p>
          <w:p w14:paraId="123CF4C7"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t>Санитарно-бытовые помещения для персонала;</w:t>
            </w:r>
          </w:p>
          <w:p w14:paraId="478737C8"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lastRenderedPageBreak/>
              <w:t>Помещение для дефростации;</w:t>
            </w:r>
          </w:p>
          <w:p w14:paraId="2973C40E"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t>Цех разделки рыбы и раскладки;</w:t>
            </w:r>
          </w:p>
          <w:p w14:paraId="5935231A"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t>Коптильный цех;</w:t>
            </w:r>
          </w:p>
          <w:p w14:paraId="66908A5D"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t>Холодильная камера;</w:t>
            </w:r>
          </w:p>
          <w:p w14:paraId="5218FD88"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t>Склад для ингредиентов;</w:t>
            </w:r>
          </w:p>
          <w:p w14:paraId="23C32BE4"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t>Помещение для тары;</w:t>
            </w:r>
          </w:p>
          <w:p w14:paraId="1177895F"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t>Помещение для выдачи готовой продукции.</w:t>
            </w:r>
          </w:p>
          <w:p w14:paraId="31DDB630" w14:textId="77777777" w:rsidR="00A533C4" w:rsidRPr="00F948D3" w:rsidRDefault="00A533C4" w:rsidP="0021620B">
            <w:pPr>
              <w:pStyle w:val="ab"/>
              <w:numPr>
                <w:ilvl w:val="0"/>
                <w:numId w:val="18"/>
              </w:numPr>
              <w:spacing w:after="0"/>
              <w:jc w:val="both"/>
              <w:rPr>
                <w:rFonts w:ascii="Times New Roman" w:hAnsi="Times New Roman"/>
                <w:bCs/>
                <w:lang w:eastAsia="ru-RU"/>
              </w:rPr>
            </w:pPr>
            <w:r w:rsidRPr="00F948D3">
              <w:rPr>
                <w:rFonts w:ascii="Times New Roman" w:hAnsi="Times New Roman"/>
                <w:bCs/>
                <w:lang w:eastAsia="ru-RU"/>
              </w:rPr>
              <w:t>Локальные очистные сооружения (ЛОС)</w:t>
            </w:r>
          </w:p>
          <w:p w14:paraId="21A31D84" w14:textId="77777777" w:rsidR="00A533C4" w:rsidRPr="00F948D3" w:rsidRDefault="00A533C4" w:rsidP="00A533C4">
            <w:pPr>
              <w:pStyle w:val="ab"/>
              <w:numPr>
                <w:ilvl w:val="0"/>
                <w:numId w:val="19"/>
              </w:numPr>
              <w:spacing w:after="0"/>
              <w:ind w:left="459"/>
              <w:jc w:val="both"/>
              <w:rPr>
                <w:rFonts w:ascii="Times New Roman" w:hAnsi="Times New Roman"/>
                <w:bCs/>
                <w:lang w:eastAsia="ru-RU"/>
              </w:rPr>
            </w:pPr>
            <w:r w:rsidRPr="00F948D3">
              <w:rPr>
                <w:rFonts w:ascii="Times New Roman" w:hAnsi="Times New Roman"/>
                <w:bCs/>
                <w:lang w:eastAsia="ru-RU"/>
              </w:rPr>
              <w:t xml:space="preserve">2 очередь – Цех заморозки и икорный цех. Консервный и </w:t>
            </w:r>
            <w:proofErr w:type="spellStart"/>
            <w:r w:rsidRPr="00F948D3">
              <w:rPr>
                <w:rFonts w:ascii="Times New Roman" w:hAnsi="Times New Roman"/>
                <w:bCs/>
                <w:lang w:eastAsia="ru-RU"/>
              </w:rPr>
              <w:t>снековый</w:t>
            </w:r>
            <w:proofErr w:type="spellEnd"/>
            <w:r w:rsidRPr="00F948D3">
              <w:rPr>
                <w:rFonts w:ascii="Times New Roman" w:hAnsi="Times New Roman"/>
                <w:bCs/>
                <w:lang w:eastAsia="ru-RU"/>
              </w:rPr>
              <w:t xml:space="preserve"> цех:</w:t>
            </w:r>
          </w:p>
          <w:p w14:paraId="09B00EC6"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 xml:space="preserve">Цех заморозки, резки, </w:t>
            </w:r>
            <w:proofErr w:type="spellStart"/>
            <w:r w:rsidRPr="00F948D3">
              <w:rPr>
                <w:rFonts w:ascii="Times New Roman" w:hAnsi="Times New Roman"/>
                <w:bCs/>
                <w:lang w:eastAsia="ru-RU"/>
              </w:rPr>
              <w:t>филетирования</w:t>
            </w:r>
            <w:proofErr w:type="spellEnd"/>
            <w:r w:rsidRPr="00F948D3">
              <w:rPr>
                <w:rFonts w:ascii="Times New Roman" w:hAnsi="Times New Roman"/>
                <w:bCs/>
                <w:lang w:eastAsia="ru-RU"/>
              </w:rPr>
              <w:t>;</w:t>
            </w:r>
          </w:p>
          <w:p w14:paraId="42336FC9"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Камера шоковой заморозки;</w:t>
            </w:r>
          </w:p>
          <w:p w14:paraId="4A545227"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Помещение обработки икры;</w:t>
            </w:r>
          </w:p>
          <w:p w14:paraId="1FE07DBC"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Помещение посола</w:t>
            </w:r>
          </w:p>
          <w:p w14:paraId="0244476E"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Помещение фасовки икры;</w:t>
            </w:r>
          </w:p>
          <w:p w14:paraId="1074E7EF"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Помещение для выдачи готовой продукции;</w:t>
            </w:r>
          </w:p>
          <w:p w14:paraId="6FF26C4D"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Помещение для тары;</w:t>
            </w:r>
          </w:p>
          <w:p w14:paraId="4231CAD2"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 xml:space="preserve">Консервный и </w:t>
            </w:r>
            <w:proofErr w:type="spellStart"/>
            <w:r w:rsidRPr="00F948D3">
              <w:rPr>
                <w:rFonts w:ascii="Times New Roman" w:hAnsi="Times New Roman"/>
                <w:bCs/>
                <w:lang w:eastAsia="ru-RU"/>
              </w:rPr>
              <w:t>снековый</w:t>
            </w:r>
            <w:proofErr w:type="spellEnd"/>
            <w:r w:rsidRPr="00F948D3">
              <w:rPr>
                <w:rFonts w:ascii="Times New Roman" w:hAnsi="Times New Roman"/>
                <w:bCs/>
                <w:lang w:eastAsia="ru-RU"/>
              </w:rPr>
              <w:t xml:space="preserve"> цех.</w:t>
            </w:r>
          </w:p>
          <w:p w14:paraId="0B3EB614" w14:textId="77777777" w:rsidR="00A533C4" w:rsidRPr="00F948D3" w:rsidRDefault="00A533C4" w:rsidP="00A533C4">
            <w:pPr>
              <w:pStyle w:val="ab"/>
              <w:numPr>
                <w:ilvl w:val="0"/>
                <w:numId w:val="20"/>
              </w:numPr>
              <w:spacing w:after="0"/>
              <w:ind w:left="459" w:firstLine="0"/>
              <w:jc w:val="both"/>
              <w:rPr>
                <w:rFonts w:ascii="Times New Roman" w:hAnsi="Times New Roman"/>
                <w:bCs/>
                <w:lang w:eastAsia="ru-RU"/>
              </w:rPr>
            </w:pPr>
            <w:r w:rsidRPr="00F948D3">
              <w:rPr>
                <w:rFonts w:ascii="Times New Roman" w:hAnsi="Times New Roman"/>
                <w:bCs/>
                <w:lang w:eastAsia="ru-RU"/>
              </w:rPr>
              <w:t>Санитарно-бытовые и иные помещения в соответствии с требованиями СНИП</w:t>
            </w:r>
          </w:p>
          <w:p w14:paraId="7FDBE44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Фасады:</w:t>
            </w:r>
          </w:p>
          <w:p w14:paraId="31D218F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Наружные стены выполнить из стеновых сэндвич-панелей.</w:t>
            </w:r>
          </w:p>
          <w:p w14:paraId="6413AD9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Кровля:</w:t>
            </w:r>
          </w:p>
          <w:p w14:paraId="61F7641A" w14:textId="77777777" w:rsidR="00A533C4" w:rsidRPr="00F948D3" w:rsidRDefault="00A533C4" w:rsidP="0021620B">
            <w:pPr>
              <w:spacing w:after="0"/>
              <w:jc w:val="both"/>
              <w:rPr>
                <w:rFonts w:ascii="Times New Roman" w:hAnsi="Times New Roman"/>
                <w:bCs/>
                <w:lang w:eastAsia="ru-RU"/>
              </w:rPr>
            </w:pPr>
            <w:r w:rsidRPr="00F948D3">
              <w:rPr>
                <w:rFonts w:ascii="Times New Roman" w:hAnsi="Times New Roman"/>
                <w:bCs/>
                <w:lang w:eastAsia="ru-RU"/>
              </w:rPr>
              <w:t xml:space="preserve">Предусмотреть двухскатную кровлю из кровельных сэндвич-панелей с </w:t>
            </w:r>
            <w:proofErr w:type="spellStart"/>
            <w:r w:rsidRPr="00F948D3">
              <w:rPr>
                <w:rFonts w:ascii="Times New Roman" w:hAnsi="Times New Roman"/>
                <w:bCs/>
                <w:lang w:eastAsia="ru-RU"/>
              </w:rPr>
              <w:t>разуклонкой</w:t>
            </w:r>
            <w:proofErr w:type="spellEnd"/>
            <w:r w:rsidRPr="00F948D3">
              <w:rPr>
                <w:rFonts w:ascii="Times New Roman" w:hAnsi="Times New Roman"/>
                <w:bCs/>
                <w:lang w:eastAsia="ru-RU"/>
              </w:rPr>
              <w:t xml:space="preserve"> к водосточным воронкам и наружным водостоком.</w:t>
            </w:r>
          </w:p>
          <w:p w14:paraId="6AC82903" w14:textId="77777777" w:rsidR="00A533C4" w:rsidRPr="00F948D3" w:rsidRDefault="00A533C4" w:rsidP="0021620B">
            <w:pPr>
              <w:spacing w:after="0"/>
              <w:jc w:val="both"/>
              <w:rPr>
                <w:rFonts w:ascii="Times New Roman" w:hAnsi="Times New Roman"/>
                <w:bCs/>
                <w:lang w:eastAsia="ru-RU"/>
              </w:rPr>
            </w:pPr>
            <w:r w:rsidRPr="00F948D3">
              <w:rPr>
                <w:rFonts w:ascii="Times New Roman" w:hAnsi="Times New Roman"/>
                <w:bCs/>
                <w:lang w:eastAsia="ru-RU"/>
              </w:rPr>
              <w:t>Несущие конструкции:</w:t>
            </w:r>
          </w:p>
          <w:p w14:paraId="1BDA43B0" w14:textId="77777777" w:rsidR="00A533C4" w:rsidRPr="00F948D3" w:rsidRDefault="00A533C4" w:rsidP="0021620B">
            <w:pPr>
              <w:pStyle w:val="Default"/>
              <w:jc w:val="both"/>
              <w:rPr>
                <w:rFonts w:eastAsia="Calibri"/>
                <w:bCs/>
                <w:color w:val="auto"/>
                <w:sz w:val="22"/>
                <w:szCs w:val="22"/>
                <w:lang w:eastAsia="ru-RU"/>
              </w:rPr>
            </w:pPr>
            <w:r w:rsidRPr="00F948D3">
              <w:rPr>
                <w:rFonts w:eastAsia="Calibri"/>
                <w:bCs/>
                <w:color w:val="auto"/>
                <w:sz w:val="22"/>
                <w:szCs w:val="22"/>
                <w:lang w:eastAsia="ru-RU"/>
              </w:rPr>
              <w:t>Предусмотреть из стальны</w:t>
            </w:r>
            <w:r>
              <w:rPr>
                <w:rFonts w:eastAsia="Calibri"/>
                <w:bCs/>
                <w:color w:val="auto"/>
                <w:sz w:val="22"/>
                <w:szCs w:val="22"/>
                <w:lang w:eastAsia="ru-RU"/>
              </w:rPr>
              <w:t>х</w:t>
            </w:r>
            <w:r w:rsidRPr="00F948D3">
              <w:rPr>
                <w:rFonts w:eastAsia="Calibri"/>
                <w:bCs/>
                <w:color w:val="auto"/>
                <w:sz w:val="22"/>
                <w:szCs w:val="22"/>
                <w:lang w:eastAsia="ru-RU"/>
              </w:rPr>
              <w:t xml:space="preserve"> конструкци</w:t>
            </w:r>
            <w:r>
              <w:rPr>
                <w:rFonts w:eastAsia="Calibri"/>
                <w:bCs/>
                <w:color w:val="auto"/>
                <w:sz w:val="22"/>
                <w:szCs w:val="22"/>
                <w:lang w:eastAsia="ru-RU"/>
              </w:rPr>
              <w:t xml:space="preserve">й, в том числе из ЛСТК (легкие </w:t>
            </w:r>
            <w:r w:rsidRPr="00F948D3">
              <w:rPr>
                <w:rFonts w:eastAsia="Calibri"/>
                <w:bCs/>
                <w:color w:val="auto"/>
                <w:sz w:val="22"/>
                <w:szCs w:val="22"/>
                <w:lang w:eastAsia="ru-RU"/>
              </w:rPr>
              <w:t>стальны</w:t>
            </w:r>
            <w:r>
              <w:rPr>
                <w:rFonts w:eastAsia="Calibri"/>
                <w:bCs/>
                <w:color w:val="auto"/>
                <w:sz w:val="22"/>
                <w:szCs w:val="22"/>
                <w:lang w:eastAsia="ru-RU"/>
              </w:rPr>
              <w:t>е</w:t>
            </w:r>
            <w:r w:rsidRPr="00F948D3">
              <w:rPr>
                <w:rFonts w:eastAsia="Calibri"/>
                <w:bCs/>
                <w:color w:val="auto"/>
                <w:sz w:val="22"/>
                <w:szCs w:val="22"/>
                <w:lang w:eastAsia="ru-RU"/>
              </w:rPr>
              <w:t xml:space="preserve"> </w:t>
            </w:r>
            <w:r>
              <w:rPr>
                <w:rFonts w:eastAsia="Calibri"/>
                <w:bCs/>
                <w:color w:val="auto"/>
                <w:sz w:val="22"/>
                <w:szCs w:val="22"/>
                <w:lang w:eastAsia="ru-RU"/>
              </w:rPr>
              <w:t xml:space="preserve">тонкостенные </w:t>
            </w:r>
            <w:r w:rsidRPr="00F948D3">
              <w:rPr>
                <w:rFonts w:eastAsia="Calibri"/>
                <w:bCs/>
                <w:color w:val="auto"/>
                <w:sz w:val="22"/>
                <w:szCs w:val="22"/>
                <w:lang w:eastAsia="ru-RU"/>
              </w:rPr>
              <w:t>конструкции</w:t>
            </w:r>
            <w:r>
              <w:rPr>
                <w:rFonts w:eastAsia="Calibri"/>
                <w:bCs/>
                <w:color w:val="auto"/>
                <w:sz w:val="22"/>
                <w:szCs w:val="22"/>
                <w:lang w:eastAsia="ru-RU"/>
              </w:rPr>
              <w:t>)</w:t>
            </w:r>
            <w:r w:rsidRPr="00F948D3">
              <w:rPr>
                <w:rFonts w:eastAsia="Calibri"/>
                <w:bCs/>
                <w:color w:val="auto"/>
                <w:sz w:val="22"/>
                <w:szCs w:val="22"/>
                <w:lang w:eastAsia="ru-RU"/>
              </w:rPr>
              <w:t xml:space="preserve"> с колоннами, вертикальными и горизонтальными связями. </w:t>
            </w:r>
          </w:p>
          <w:p w14:paraId="1F638A7C" w14:textId="77777777" w:rsidR="00A533C4" w:rsidRPr="00F948D3" w:rsidRDefault="00A533C4" w:rsidP="0021620B">
            <w:pPr>
              <w:spacing w:after="0"/>
              <w:jc w:val="both"/>
              <w:rPr>
                <w:rFonts w:ascii="Times New Roman" w:hAnsi="Times New Roman"/>
              </w:rPr>
            </w:pPr>
            <w:r w:rsidRPr="00F948D3">
              <w:rPr>
                <w:rFonts w:ascii="Times New Roman" w:hAnsi="Times New Roman"/>
              </w:rPr>
              <w:t>Потолки подвесные.</w:t>
            </w:r>
          </w:p>
          <w:p w14:paraId="48C47ED4" w14:textId="77777777" w:rsidR="00A533C4" w:rsidRPr="00F948D3" w:rsidRDefault="00A533C4" w:rsidP="0021620B">
            <w:pPr>
              <w:spacing w:after="0"/>
              <w:jc w:val="both"/>
              <w:rPr>
                <w:rFonts w:ascii="Times New Roman" w:hAnsi="Times New Roman"/>
              </w:rPr>
            </w:pPr>
            <w:r w:rsidRPr="00F948D3">
              <w:rPr>
                <w:rFonts w:ascii="Times New Roman" w:hAnsi="Times New Roman"/>
              </w:rPr>
              <w:t>Окна метало-пластиковые с двойным остеклением.</w:t>
            </w:r>
          </w:p>
          <w:p w14:paraId="3542654E" w14:textId="77777777" w:rsidR="00A533C4" w:rsidRPr="00F948D3" w:rsidRDefault="00A533C4" w:rsidP="0021620B">
            <w:pPr>
              <w:spacing w:after="0"/>
              <w:jc w:val="both"/>
              <w:rPr>
                <w:rFonts w:ascii="Times New Roman" w:hAnsi="Times New Roman"/>
              </w:rPr>
            </w:pPr>
            <w:r w:rsidRPr="00F948D3">
              <w:rPr>
                <w:rFonts w:ascii="Times New Roman" w:hAnsi="Times New Roman"/>
              </w:rPr>
              <w:t>Входные двери из стальных листов на каркасе из металлопроката.</w:t>
            </w:r>
          </w:p>
          <w:p w14:paraId="4F353674" w14:textId="77777777" w:rsidR="00A533C4" w:rsidRPr="00F948D3" w:rsidRDefault="00A533C4" w:rsidP="0021620B">
            <w:pPr>
              <w:spacing w:after="0"/>
              <w:jc w:val="both"/>
              <w:rPr>
                <w:rFonts w:ascii="Times New Roman" w:hAnsi="Times New Roman"/>
              </w:rPr>
            </w:pPr>
            <w:r w:rsidRPr="00F948D3">
              <w:rPr>
                <w:rFonts w:ascii="Times New Roman" w:hAnsi="Times New Roman"/>
              </w:rPr>
              <w:t>Межкомнатные двери метало-пластиковые</w:t>
            </w:r>
          </w:p>
          <w:p w14:paraId="4776E72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
                <w:bCs/>
                <w:lang w:eastAsia="ru-RU"/>
              </w:rPr>
              <w:t xml:space="preserve">6. Модернизация системы электроснабжения. </w:t>
            </w:r>
            <w:r w:rsidRPr="00F948D3">
              <w:rPr>
                <w:rFonts w:ascii="Times New Roman" w:hAnsi="Times New Roman"/>
                <w:bCs/>
                <w:lang w:eastAsia="ru-RU"/>
              </w:rPr>
              <w:t xml:space="preserve">Установка </w:t>
            </w:r>
            <w:proofErr w:type="spellStart"/>
            <w:r w:rsidRPr="00F948D3">
              <w:rPr>
                <w:rFonts w:ascii="Times New Roman" w:hAnsi="Times New Roman"/>
                <w:bCs/>
                <w:lang w:eastAsia="ru-RU"/>
              </w:rPr>
              <w:t>газопоршневых</w:t>
            </w:r>
            <w:proofErr w:type="spellEnd"/>
            <w:r w:rsidRPr="00F948D3">
              <w:rPr>
                <w:rFonts w:ascii="Times New Roman" w:hAnsi="Times New Roman"/>
                <w:bCs/>
                <w:lang w:eastAsia="ru-RU"/>
              </w:rPr>
              <w:t xml:space="preserve"> машин в количестве 3 штук общей мощностью 1500 кВт, для обеспечения всех производственных мощностей завода.</w:t>
            </w:r>
            <w:r>
              <w:rPr>
                <w:rFonts w:ascii="Times New Roman" w:hAnsi="Times New Roman"/>
                <w:bCs/>
                <w:lang w:eastAsia="ru-RU"/>
              </w:rPr>
              <w:t xml:space="preserve"> Расположение определить согласно нормативной документации.</w:t>
            </w:r>
          </w:p>
          <w:p w14:paraId="378F2D18"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7. Установка оборудования и косметический ремонт нерестового осетрового цеха и увеличение садковой линии.</w:t>
            </w:r>
          </w:p>
          <w:p w14:paraId="0AC1CEB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Провести косметический ремонт существующих помещений без изменения конструктива зданий, оборудовать помещения ваннами для зимнего и преднерестового содержания производителей и проведения нереста, установить холодильное оборудование и оборудование для подогрева для регулирования температуры воды, оборудование для </w:t>
            </w:r>
            <w:proofErr w:type="spellStart"/>
            <w:r w:rsidRPr="00F948D3">
              <w:rPr>
                <w:rFonts w:ascii="Times New Roman" w:hAnsi="Times New Roman"/>
                <w:bCs/>
                <w:lang w:eastAsia="ru-RU"/>
              </w:rPr>
              <w:t>оксигенации</w:t>
            </w:r>
            <w:proofErr w:type="spellEnd"/>
            <w:r w:rsidRPr="00F948D3">
              <w:rPr>
                <w:rFonts w:ascii="Times New Roman" w:hAnsi="Times New Roman"/>
                <w:bCs/>
                <w:lang w:eastAsia="ru-RU"/>
              </w:rPr>
              <w:t xml:space="preserve"> воды в </w:t>
            </w:r>
            <w:r w:rsidRPr="00F948D3">
              <w:rPr>
                <w:rFonts w:ascii="Times New Roman" w:hAnsi="Times New Roman"/>
                <w:bCs/>
                <w:lang w:eastAsia="ru-RU"/>
              </w:rPr>
              <w:lastRenderedPageBreak/>
              <w:t>бассейнах и оборудование для вторичного использования воды.</w:t>
            </w:r>
          </w:p>
        </w:tc>
      </w:tr>
      <w:tr w:rsidR="00A533C4" w:rsidRPr="00F948D3" w14:paraId="01E29B40" w14:textId="77777777" w:rsidTr="0021620B">
        <w:tc>
          <w:tcPr>
            <w:tcW w:w="704" w:type="dxa"/>
            <w:vAlign w:val="center"/>
          </w:tcPr>
          <w:p w14:paraId="1D845290"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lastRenderedPageBreak/>
              <w:t>2.7.</w:t>
            </w:r>
          </w:p>
        </w:tc>
        <w:tc>
          <w:tcPr>
            <w:tcW w:w="3260" w:type="dxa"/>
            <w:vAlign w:val="center"/>
          </w:tcPr>
          <w:p w14:paraId="786015E8" w14:textId="77777777" w:rsidR="00A533C4" w:rsidRPr="00F948D3" w:rsidRDefault="00A533C4" w:rsidP="0021620B">
            <w:pPr>
              <w:suppressAutoHyphens w:val="0"/>
              <w:spacing w:after="160" w:line="259" w:lineRule="auto"/>
              <w:jc w:val="both"/>
              <w:rPr>
                <w:rFonts w:ascii="Times New Roman" w:hAnsi="Times New Roman"/>
                <w:bCs/>
                <w:lang w:eastAsia="ru-RU"/>
              </w:rPr>
            </w:pPr>
            <w:r w:rsidRPr="00F948D3">
              <w:rPr>
                <w:rFonts w:ascii="Times New Roman" w:hAnsi="Times New Roman"/>
                <w:bCs/>
                <w:lang w:eastAsia="ru-RU"/>
              </w:rPr>
              <w:t>Сведения об инженерном оборудовании, сетях инженерно-технического обеспечения, перечень инженерно-технических мероприятий</w:t>
            </w:r>
          </w:p>
        </w:tc>
        <w:tc>
          <w:tcPr>
            <w:tcW w:w="5812" w:type="dxa"/>
          </w:tcPr>
          <w:p w14:paraId="19355CF2"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Предусмотреть подключение размещаемых строений к существующим и проектируемым инженерным сетям в пределах выделенных лимитов в соответствии с Техническими условиями на подключение. </w:t>
            </w:r>
          </w:p>
          <w:p w14:paraId="2F3B668A" w14:textId="77777777" w:rsidR="00A533C4" w:rsidRPr="00F948D3" w:rsidRDefault="00A533C4" w:rsidP="0021620B">
            <w:pPr>
              <w:suppressAutoHyphens w:val="0"/>
              <w:spacing w:after="0"/>
              <w:jc w:val="both"/>
              <w:rPr>
                <w:rFonts w:ascii="Times New Roman" w:eastAsiaTheme="minorHAnsi" w:hAnsi="Times New Roman"/>
                <w:lang w:eastAsia="en-US"/>
              </w:rPr>
            </w:pPr>
            <w:r w:rsidRPr="00F948D3">
              <w:rPr>
                <w:rFonts w:ascii="Times New Roman" w:eastAsiaTheme="minorHAnsi" w:hAnsi="Times New Roman"/>
                <w:lang w:eastAsia="en-US"/>
              </w:rPr>
              <w:t xml:space="preserve">1. Электроснабжение зданий и сооружений предусмотреть от </w:t>
            </w:r>
            <w:proofErr w:type="spellStart"/>
            <w:r w:rsidRPr="00F948D3">
              <w:rPr>
                <w:rFonts w:ascii="Times New Roman" w:eastAsiaTheme="minorHAnsi" w:hAnsi="Times New Roman"/>
                <w:lang w:eastAsia="en-US"/>
              </w:rPr>
              <w:t>газопоршневых</w:t>
            </w:r>
            <w:proofErr w:type="spellEnd"/>
            <w:r w:rsidRPr="00F948D3">
              <w:rPr>
                <w:rFonts w:ascii="Times New Roman" w:eastAsiaTheme="minorHAnsi" w:hAnsi="Times New Roman"/>
                <w:lang w:eastAsia="en-US"/>
              </w:rPr>
              <w:t xml:space="preserve"> машин (3 шт.) общей мощностью 1500 кВт к шинам 0,4 кВт посредством существующих распределительных сетей к подстанциям РП-20, ТП-А-147, ТП-А-240, ТП-А-275, ТП-А-280, ТП-А-152, ТП-А-261.</w:t>
            </w:r>
          </w:p>
          <w:p w14:paraId="14D97F92"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Категория надежности электроснабжения - I. </w:t>
            </w:r>
          </w:p>
          <w:p w14:paraId="76FFC9CB"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Переход на аварийное электроснабжение от центральных электросетей и имеющихся существующих дизель генераторов.</w:t>
            </w:r>
          </w:p>
          <w:p w14:paraId="4DED7512"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Автоматическое отключение систем вентиляции при пожаре предусматривается в проекте пожарной автоматики (ПА). </w:t>
            </w:r>
          </w:p>
          <w:p w14:paraId="29B104FD"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В качестве светотехнического оборудования предусмотреть светодиодные светильники. </w:t>
            </w:r>
          </w:p>
          <w:p w14:paraId="07192266"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Типы светильников и их степень защиты выбрать с учетом назначения помещений. Выбор количества светильников и мощности ламп в них выполнить на основании светотехнического расчета. </w:t>
            </w:r>
          </w:p>
          <w:p w14:paraId="6A495747"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Внутриплощадочные сети наружного освещения и </w:t>
            </w:r>
          </w:p>
          <w:p w14:paraId="1AA62FCA"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электроснабжения потребителей проложить воздушным способом. </w:t>
            </w:r>
          </w:p>
          <w:p w14:paraId="7484088F" w14:textId="77777777" w:rsidR="00A533C4" w:rsidRPr="00F948D3" w:rsidRDefault="00A533C4" w:rsidP="0021620B">
            <w:pPr>
              <w:suppressAutoHyphens w:val="0"/>
              <w:spacing w:after="0"/>
              <w:jc w:val="both"/>
              <w:rPr>
                <w:rFonts w:ascii="Times New Roman" w:eastAsiaTheme="minorHAnsi" w:hAnsi="Times New Roman"/>
                <w:lang w:eastAsia="en-US"/>
              </w:rPr>
            </w:pPr>
            <w:r w:rsidRPr="00F948D3">
              <w:rPr>
                <w:rFonts w:ascii="Times New Roman" w:eastAsiaTheme="minorHAnsi" w:hAnsi="Times New Roman"/>
                <w:lang w:eastAsia="en-US"/>
              </w:rPr>
              <w:t xml:space="preserve">2. Водоснабжение от напорного трубопровода скважинного </w:t>
            </w:r>
            <w:proofErr w:type="spellStart"/>
            <w:r w:rsidRPr="00F948D3">
              <w:rPr>
                <w:rFonts w:ascii="Times New Roman" w:eastAsiaTheme="minorHAnsi" w:hAnsi="Times New Roman"/>
                <w:lang w:eastAsia="en-US"/>
              </w:rPr>
              <w:t>подруслового</w:t>
            </w:r>
            <w:proofErr w:type="spellEnd"/>
            <w:r w:rsidRPr="00F948D3">
              <w:rPr>
                <w:rFonts w:ascii="Times New Roman" w:eastAsiaTheme="minorHAnsi" w:hAnsi="Times New Roman"/>
                <w:lang w:eastAsia="en-US"/>
              </w:rPr>
              <w:t xml:space="preserve"> водозабора через дегазационную емкость. Водоснабжение осуществлять по трубам из полимерных материалов, имеющих соответствующие сертификаты; Горячее водоснабжение предусмотреть от электрических котлов с объемом и производительностью согласно расчетов. </w:t>
            </w:r>
          </w:p>
          <w:p w14:paraId="08494E4A"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Установку приборов учета расхода воды не предусматривать. </w:t>
            </w:r>
          </w:p>
          <w:p w14:paraId="7F4D1591"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3.Для отвода бытовых сточных вод предусмотреть локально очистные сооружения (ЛОС) с последующим сбросом в отстойник и существующие сбросные каналы;</w:t>
            </w:r>
          </w:p>
          <w:p w14:paraId="4B414DB7"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Водоотведение технологических стоков в пруды отстойники через существующую сеть водосбросных каналов.</w:t>
            </w:r>
          </w:p>
          <w:p w14:paraId="234F5101" w14:textId="77777777" w:rsidR="00A533C4" w:rsidRPr="00F948D3" w:rsidRDefault="00A533C4" w:rsidP="0021620B">
            <w:pPr>
              <w:suppressAutoHyphens w:val="0"/>
              <w:spacing w:after="0"/>
              <w:jc w:val="both"/>
              <w:rPr>
                <w:rFonts w:ascii="Times New Roman" w:eastAsiaTheme="minorHAnsi" w:hAnsi="Times New Roman"/>
                <w:lang w:eastAsia="en-US"/>
              </w:rPr>
            </w:pPr>
            <w:r w:rsidRPr="00F948D3">
              <w:rPr>
                <w:rFonts w:ascii="Times New Roman" w:eastAsiaTheme="minorHAnsi" w:hAnsi="Times New Roman"/>
                <w:lang w:eastAsia="en-US"/>
              </w:rPr>
              <w:t xml:space="preserve">4.Теплоснабжения цехов предусмотреть от электрических источников. </w:t>
            </w:r>
          </w:p>
          <w:p w14:paraId="34E35FF1"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В цехах предусмотреть приточную и вытяжную вентиляцию. Для технологического оборудования при необходимости предусмотреть местные отсосы. </w:t>
            </w:r>
          </w:p>
          <w:p w14:paraId="11E46C75" w14:textId="77777777" w:rsidR="00A533C4" w:rsidRPr="00F948D3" w:rsidRDefault="00A533C4" w:rsidP="0021620B">
            <w:pPr>
              <w:suppressAutoHyphens w:val="0"/>
              <w:spacing w:after="0"/>
              <w:jc w:val="both"/>
              <w:rPr>
                <w:rFonts w:ascii="Times New Roman" w:eastAsiaTheme="minorHAnsi" w:hAnsi="Times New Roman"/>
                <w:lang w:eastAsia="en-US"/>
              </w:rPr>
            </w:pPr>
            <w:r w:rsidRPr="00F948D3">
              <w:rPr>
                <w:rFonts w:ascii="Times New Roman" w:eastAsiaTheme="minorHAnsi" w:hAnsi="Times New Roman"/>
                <w:lang w:eastAsia="en-US"/>
              </w:rPr>
              <w:t xml:space="preserve">В помещениях предусмотреть установку кондиционеров для эксплуатации в летний период. </w:t>
            </w:r>
          </w:p>
          <w:p w14:paraId="0321780F"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5. Сети связи</w:t>
            </w:r>
          </w:p>
          <w:p w14:paraId="360789BA"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lastRenderedPageBreak/>
              <w:t xml:space="preserve">Проектной документацией предусмотреть следующие системы связи: </w:t>
            </w:r>
          </w:p>
          <w:p w14:paraId="5A3B79D7"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 структурированную кабельную сеть; </w:t>
            </w:r>
          </w:p>
          <w:p w14:paraId="36BE12B6"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локальную вычислительную сеть;</w:t>
            </w:r>
          </w:p>
          <w:p w14:paraId="34E08F48"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 внутриплощадочные сети связи. </w:t>
            </w:r>
          </w:p>
          <w:p w14:paraId="25E59BB8"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Для проектируемой системы СКС предусмотреть резерв кабельных линий и портов для организации дополнительных рабочих мест, количество резервных портов согласовать с заказчиком. </w:t>
            </w:r>
          </w:p>
          <w:p w14:paraId="74939E28"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Для визуального контроля территории объекта, производственных цехов предусмотреть систему видеонаблюдения на основе IP-камер и цифровых регистраторов. </w:t>
            </w:r>
          </w:p>
          <w:p w14:paraId="5E276D33"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АРМ оператора предусмотреть в административном здании. Обеспечить хранение архива видеорегистраторов в течение 30 суток. </w:t>
            </w:r>
          </w:p>
          <w:p w14:paraId="2995235B"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Для системы ЛВС предусмотреть установку коммутатора, поддерживающего протокол TCP/IP, для подключения к нему оборудования сетей связи, сигнализации и автоматизации. </w:t>
            </w:r>
          </w:p>
          <w:p w14:paraId="597A2E20"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6. Система газоснабжения </w:t>
            </w:r>
          </w:p>
          <w:p w14:paraId="3F487A2F"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Предусмотреть подвод природного газа для проектируемых </w:t>
            </w:r>
            <w:proofErr w:type="spellStart"/>
            <w:r w:rsidRPr="00F948D3">
              <w:rPr>
                <w:color w:val="auto"/>
                <w:sz w:val="22"/>
                <w:szCs w:val="22"/>
              </w:rPr>
              <w:t>газопоршневых</w:t>
            </w:r>
            <w:proofErr w:type="spellEnd"/>
            <w:r w:rsidRPr="00F948D3">
              <w:rPr>
                <w:color w:val="auto"/>
                <w:sz w:val="22"/>
                <w:szCs w:val="22"/>
              </w:rPr>
              <w:t xml:space="preserve"> машин, точку подключения к внешним сетям выполнить в соответствии с ТУ. </w:t>
            </w:r>
          </w:p>
          <w:p w14:paraId="5A8440E1"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Потребление природного газа обосновать расчетом. Диаметр газопровода определить гидравлическим расчетом. </w:t>
            </w:r>
          </w:p>
          <w:p w14:paraId="1EB9CF7B"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На вводе газопровода в </w:t>
            </w:r>
            <w:proofErr w:type="spellStart"/>
            <w:r w:rsidRPr="00F948D3">
              <w:rPr>
                <w:color w:val="auto"/>
                <w:sz w:val="22"/>
                <w:szCs w:val="22"/>
              </w:rPr>
              <w:t>газопоршневые</w:t>
            </w:r>
            <w:proofErr w:type="spellEnd"/>
            <w:r w:rsidRPr="00F948D3">
              <w:rPr>
                <w:color w:val="auto"/>
                <w:sz w:val="22"/>
                <w:szCs w:val="22"/>
              </w:rPr>
              <w:t xml:space="preserve"> машины предусмотреть необходимые линии редуцирования и узел учета расхода газа. </w:t>
            </w:r>
          </w:p>
          <w:p w14:paraId="5959700F" w14:textId="77777777" w:rsidR="00A533C4" w:rsidRPr="00F948D3" w:rsidRDefault="00A533C4" w:rsidP="0021620B">
            <w:pPr>
              <w:suppressAutoHyphens w:val="0"/>
              <w:spacing w:after="0"/>
              <w:jc w:val="both"/>
              <w:rPr>
                <w:rFonts w:ascii="Times New Roman" w:eastAsiaTheme="minorHAnsi" w:hAnsi="Times New Roman"/>
                <w:lang w:eastAsia="en-US"/>
              </w:rPr>
            </w:pPr>
            <w:r w:rsidRPr="00F948D3">
              <w:rPr>
                <w:rFonts w:ascii="Times New Roman" w:eastAsiaTheme="minorHAnsi" w:hAnsi="Times New Roman"/>
                <w:lang w:eastAsia="en-US"/>
              </w:rPr>
              <w:t xml:space="preserve">В составе </w:t>
            </w:r>
            <w:proofErr w:type="spellStart"/>
            <w:r w:rsidRPr="00F948D3">
              <w:rPr>
                <w:rFonts w:ascii="Times New Roman" w:eastAsiaTheme="minorHAnsi" w:hAnsi="Times New Roman"/>
                <w:lang w:eastAsia="en-US"/>
              </w:rPr>
              <w:t>газопоршневых</w:t>
            </w:r>
            <w:proofErr w:type="spellEnd"/>
            <w:r w:rsidRPr="00F948D3">
              <w:rPr>
                <w:rFonts w:ascii="Times New Roman" w:eastAsiaTheme="minorHAnsi" w:hAnsi="Times New Roman"/>
                <w:lang w:eastAsia="en-US"/>
              </w:rPr>
              <w:t xml:space="preserve"> машин предусмотреть необходимую запорную, регулирующую и отсекающую арматуру, регулирование работы горелок – автоматическое. </w:t>
            </w:r>
          </w:p>
          <w:p w14:paraId="572CC923"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t xml:space="preserve">Автоматикой </w:t>
            </w:r>
            <w:proofErr w:type="spellStart"/>
            <w:r w:rsidRPr="00F948D3">
              <w:rPr>
                <w:color w:val="auto"/>
                <w:sz w:val="22"/>
                <w:szCs w:val="22"/>
              </w:rPr>
              <w:t>газопоршневых</w:t>
            </w:r>
            <w:proofErr w:type="spellEnd"/>
            <w:r w:rsidRPr="00F948D3">
              <w:rPr>
                <w:color w:val="auto"/>
                <w:sz w:val="22"/>
                <w:szCs w:val="22"/>
              </w:rPr>
              <w:t xml:space="preserve"> машин предусмотреть прекращение подачи газа при аварийных ситуациях. </w:t>
            </w:r>
          </w:p>
          <w:p w14:paraId="6C2D2DD0" w14:textId="77777777" w:rsidR="00A533C4" w:rsidRPr="00F948D3" w:rsidRDefault="00A533C4" w:rsidP="0021620B">
            <w:pPr>
              <w:suppressAutoHyphens w:val="0"/>
              <w:spacing w:after="0"/>
              <w:jc w:val="both"/>
              <w:rPr>
                <w:rFonts w:ascii="Times New Roman" w:eastAsiaTheme="minorHAnsi" w:hAnsi="Times New Roman"/>
                <w:lang w:eastAsia="en-US"/>
              </w:rPr>
            </w:pPr>
            <w:r w:rsidRPr="00F948D3">
              <w:rPr>
                <w:rFonts w:ascii="Times New Roman" w:eastAsiaTheme="minorHAnsi" w:hAnsi="Times New Roman"/>
                <w:lang w:eastAsia="en-US"/>
              </w:rPr>
              <w:t xml:space="preserve">В составе проектной документации представить техническую документацию завода-изготовителя на </w:t>
            </w:r>
            <w:proofErr w:type="spellStart"/>
            <w:r w:rsidRPr="00F948D3">
              <w:rPr>
                <w:rFonts w:ascii="Times New Roman" w:eastAsiaTheme="minorHAnsi" w:hAnsi="Times New Roman"/>
                <w:lang w:eastAsia="en-US"/>
              </w:rPr>
              <w:t>газопоршневые</w:t>
            </w:r>
            <w:proofErr w:type="spellEnd"/>
            <w:r w:rsidRPr="00F948D3">
              <w:rPr>
                <w:rFonts w:ascii="Times New Roman" w:eastAsiaTheme="minorHAnsi" w:hAnsi="Times New Roman"/>
                <w:lang w:eastAsia="en-US"/>
              </w:rPr>
              <w:t xml:space="preserve"> машины по согласованию с заказчиком. </w:t>
            </w:r>
          </w:p>
          <w:p w14:paraId="1C436632" w14:textId="77777777" w:rsidR="00A533C4" w:rsidRPr="00F948D3" w:rsidRDefault="00A533C4" w:rsidP="0021620B">
            <w:pPr>
              <w:suppressAutoHyphens w:val="0"/>
              <w:spacing w:after="0" w:line="259" w:lineRule="auto"/>
              <w:jc w:val="both"/>
              <w:rPr>
                <w:rFonts w:ascii="Times New Roman" w:hAnsi="Times New Roman"/>
                <w:b/>
                <w:bCs/>
                <w:lang w:eastAsia="ru-RU"/>
              </w:rPr>
            </w:pPr>
          </w:p>
          <w:p w14:paraId="60B459B7" w14:textId="77777777" w:rsidR="00A533C4" w:rsidRPr="00F948D3" w:rsidRDefault="00A533C4" w:rsidP="0021620B">
            <w:pPr>
              <w:suppressAutoHyphens w:val="0"/>
              <w:spacing w:after="0" w:line="259" w:lineRule="auto"/>
              <w:jc w:val="both"/>
              <w:rPr>
                <w:rFonts w:ascii="Times New Roman" w:hAnsi="Times New Roman"/>
                <w:b/>
                <w:bCs/>
                <w:lang w:eastAsia="ru-RU"/>
              </w:rPr>
            </w:pPr>
            <w:r w:rsidRPr="00F948D3">
              <w:rPr>
                <w:rFonts w:ascii="Times New Roman" w:hAnsi="Times New Roman"/>
                <w:b/>
                <w:bCs/>
                <w:lang w:eastAsia="ru-RU"/>
              </w:rPr>
              <w:t>Установку приборов учета электроэнергии и водоснабжения по объектам не предусматривать.</w:t>
            </w:r>
          </w:p>
        </w:tc>
      </w:tr>
      <w:tr w:rsidR="00A533C4" w:rsidRPr="00F948D3" w14:paraId="2DA388B5" w14:textId="77777777" w:rsidTr="0021620B">
        <w:tc>
          <w:tcPr>
            <w:tcW w:w="704" w:type="dxa"/>
            <w:vAlign w:val="center"/>
          </w:tcPr>
          <w:p w14:paraId="6D6A8A96"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lastRenderedPageBreak/>
              <w:t>2.8.</w:t>
            </w:r>
          </w:p>
        </w:tc>
        <w:tc>
          <w:tcPr>
            <w:tcW w:w="3260" w:type="dxa"/>
            <w:vAlign w:val="center"/>
          </w:tcPr>
          <w:p w14:paraId="2B53A05F" w14:textId="77777777" w:rsidR="00A533C4" w:rsidRPr="00F948D3" w:rsidRDefault="00A533C4" w:rsidP="0021620B">
            <w:pPr>
              <w:suppressAutoHyphens w:val="0"/>
              <w:spacing w:after="160" w:line="259" w:lineRule="auto"/>
              <w:jc w:val="both"/>
            </w:pPr>
            <w:r w:rsidRPr="00F948D3">
              <w:rPr>
                <w:rFonts w:ascii="Times New Roman" w:hAnsi="Times New Roman"/>
                <w:bCs/>
                <w:lang w:eastAsia="ru-RU"/>
              </w:rPr>
              <w:t>Технологические решения: применяемое оборудование, уровень обоснования применения импортного оборудования; организация труда; внедрение новой техники. Наличие автоматизированных линий, автоматов, полуавтоматов.</w:t>
            </w:r>
          </w:p>
          <w:p w14:paraId="423C1B14" w14:textId="77777777" w:rsidR="00A533C4" w:rsidRPr="00F948D3" w:rsidRDefault="00A533C4" w:rsidP="0021620B">
            <w:pPr>
              <w:suppressAutoHyphens w:val="0"/>
              <w:spacing w:after="160" w:line="259" w:lineRule="auto"/>
              <w:jc w:val="both"/>
              <w:rPr>
                <w:rFonts w:ascii="Times New Roman" w:hAnsi="Times New Roman"/>
                <w:bCs/>
                <w:lang w:eastAsia="ru-RU"/>
              </w:rPr>
            </w:pPr>
          </w:p>
        </w:tc>
        <w:tc>
          <w:tcPr>
            <w:tcW w:w="5812" w:type="dxa"/>
          </w:tcPr>
          <w:p w14:paraId="16E79B72" w14:textId="77777777" w:rsidR="00A533C4" w:rsidRPr="00F948D3" w:rsidRDefault="00A533C4" w:rsidP="0021620B">
            <w:pPr>
              <w:pStyle w:val="Default"/>
              <w:spacing w:line="276" w:lineRule="auto"/>
              <w:jc w:val="both"/>
              <w:rPr>
                <w:color w:val="auto"/>
                <w:sz w:val="22"/>
                <w:szCs w:val="22"/>
              </w:rPr>
            </w:pPr>
            <w:r w:rsidRPr="00F948D3">
              <w:rPr>
                <w:color w:val="auto"/>
                <w:sz w:val="22"/>
                <w:szCs w:val="22"/>
              </w:rPr>
              <w:lastRenderedPageBreak/>
              <w:t xml:space="preserve">Применяемое оборудование уточняется на стадии разработки проектной документации и должно быть согласовано с Заказчиком. </w:t>
            </w:r>
          </w:p>
          <w:p w14:paraId="4E431B56"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Для организации работы предприятия необходимо предусмотреть следующие производственные мощности:</w:t>
            </w:r>
          </w:p>
          <w:p w14:paraId="7F7C918C"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1.Мальковый цех:</w:t>
            </w:r>
          </w:p>
          <w:p w14:paraId="68E8A9D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Ванны для производителей отвечающие рыбоводным требованиям для лососевых видов рыб (количество </w:t>
            </w:r>
            <w:r w:rsidRPr="00F948D3">
              <w:rPr>
                <w:rFonts w:ascii="Times New Roman" w:hAnsi="Times New Roman"/>
                <w:bCs/>
                <w:lang w:eastAsia="ru-RU"/>
              </w:rPr>
              <w:lastRenderedPageBreak/>
              <w:t>определяется разработанными рыбоводно-биологическими расчетами);</w:t>
            </w:r>
          </w:p>
          <w:p w14:paraId="40C93C7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Аппараты типа «</w:t>
            </w:r>
            <w:proofErr w:type="spellStart"/>
            <w:r w:rsidRPr="00F948D3">
              <w:rPr>
                <w:rFonts w:ascii="Times New Roman" w:hAnsi="Times New Roman"/>
                <w:bCs/>
                <w:lang w:eastAsia="ru-RU"/>
              </w:rPr>
              <w:t>Вейса</w:t>
            </w:r>
            <w:proofErr w:type="spellEnd"/>
            <w:r w:rsidRPr="00F948D3">
              <w:rPr>
                <w:rFonts w:ascii="Times New Roman" w:hAnsi="Times New Roman"/>
                <w:bCs/>
                <w:lang w:eastAsia="ru-RU"/>
              </w:rPr>
              <w:t>» (количество определяется технико-экономическими показателями</w:t>
            </w:r>
            <w:r>
              <w:rPr>
                <w:rFonts w:ascii="Times New Roman" w:hAnsi="Times New Roman"/>
                <w:bCs/>
                <w:lang w:eastAsia="ru-RU"/>
              </w:rPr>
              <w:t>;</w:t>
            </w:r>
          </w:p>
          <w:p w14:paraId="03211EB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Двойные пруды-питомники – бассейны прямоугольного типа, отвечающие рыбоводным требованиям к выращиванию молоди лососевых видов рыб (количество определяется разработанными рыбоводно-биологическими расчетами</w:t>
            </w:r>
            <w:r>
              <w:t>;</w:t>
            </w:r>
          </w:p>
          <w:p w14:paraId="28A2F2A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Инкубаторы вертикального типа предназначенные для инкубации икры лососевых видов рыб (количество определяется разработанными рыбоводно-биологическими расчетами</w:t>
            </w:r>
            <w:r>
              <w:rPr>
                <w:rFonts w:ascii="Times New Roman" w:hAnsi="Times New Roman"/>
                <w:bCs/>
                <w:lang w:eastAsia="ru-RU"/>
              </w:rPr>
              <w:t>;</w:t>
            </w:r>
          </w:p>
          <w:p w14:paraId="0E4474D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Конусный напорный </w:t>
            </w:r>
            <w:proofErr w:type="spellStart"/>
            <w:r w:rsidRPr="00F948D3">
              <w:rPr>
                <w:rFonts w:ascii="Times New Roman" w:hAnsi="Times New Roman"/>
                <w:bCs/>
                <w:lang w:eastAsia="ru-RU"/>
              </w:rPr>
              <w:t>оксигенатор</w:t>
            </w:r>
            <w:proofErr w:type="spellEnd"/>
            <w:r w:rsidRPr="00F948D3">
              <w:rPr>
                <w:rFonts w:ascii="Times New Roman" w:hAnsi="Times New Roman"/>
                <w:bCs/>
                <w:lang w:eastAsia="ru-RU"/>
              </w:rPr>
              <w:t xml:space="preserve"> (количество определяется согласно производственной мощности проектируемого участка);</w:t>
            </w:r>
          </w:p>
          <w:p w14:paraId="73427FF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Профессиональная Кормушка PROFI-AUTOMATIK S (с бункером для корма на 5 кг) для</w:t>
            </w:r>
          </w:p>
          <w:p w14:paraId="593330B8"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стартового и продукционного корма до 3 мм.</w:t>
            </w:r>
          </w:p>
          <w:p w14:paraId="1BE0D98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Обоснование применения – отсутствие на внутреннем рынке аналогичного оборудования. (количество определяется разработанным рыбоводно-биологическим обоснованием</w:t>
            </w:r>
            <w:r w:rsidRPr="00F948D3">
              <w:t xml:space="preserve"> </w:t>
            </w:r>
            <w:r w:rsidRPr="00F948D3">
              <w:rPr>
                <w:rFonts w:ascii="Times New Roman" w:hAnsi="Times New Roman"/>
                <w:bCs/>
                <w:lang w:eastAsia="ru-RU"/>
              </w:rPr>
              <w:t>и технологическим характеристикам участка);</w:t>
            </w:r>
          </w:p>
          <w:p w14:paraId="1C063CA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Ультрафиолетовая установка обеззараживания воды УОВ-УФТ-АМ-3-700-Д210-Ду150-ГГ-Бп-2-220 – 4 шт.</w:t>
            </w:r>
          </w:p>
          <w:p w14:paraId="3652A5D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Кислородный генератор-концентратор (производительность определяется согласно производственной мощности проектируемого участка);</w:t>
            </w:r>
          </w:p>
          <w:p w14:paraId="1BB21A8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Оборудования регулировки температуры воды в аппаратах типа «</w:t>
            </w:r>
            <w:proofErr w:type="spellStart"/>
            <w:r w:rsidRPr="00F948D3">
              <w:rPr>
                <w:rFonts w:ascii="Times New Roman" w:hAnsi="Times New Roman"/>
                <w:bCs/>
                <w:lang w:eastAsia="ru-RU"/>
              </w:rPr>
              <w:t>Вейса</w:t>
            </w:r>
            <w:proofErr w:type="spellEnd"/>
            <w:r w:rsidRPr="00F948D3">
              <w:rPr>
                <w:rFonts w:ascii="Times New Roman" w:hAnsi="Times New Roman"/>
                <w:bCs/>
                <w:lang w:eastAsia="ru-RU"/>
              </w:rPr>
              <w:t>» (технические характеристики определяются согласно производственной необходимости участка).</w:t>
            </w:r>
          </w:p>
          <w:p w14:paraId="1AAF8D13"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2. Модернизация водоснабжения рыбоводных участков № 1, №2, № 3, № 4.</w:t>
            </w:r>
          </w:p>
          <w:p w14:paraId="5BC3CCF2"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Аэрационные трубы АКВА-ПРО-М (количество определяется в соответствии с рыбоводно-биологическими расчетами);</w:t>
            </w:r>
          </w:p>
          <w:p w14:paraId="019A3ED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Барабанный фильтр </w:t>
            </w:r>
            <w:r w:rsidRPr="00F948D3">
              <w:rPr>
                <w:rFonts w:ascii="Times New Roman" w:hAnsi="Times New Roman"/>
                <w:bCs/>
                <w:lang w:val="en-US" w:eastAsia="ru-RU"/>
              </w:rPr>
              <w:t>FAIVRE</w:t>
            </w:r>
            <w:r w:rsidRPr="00F948D3">
              <w:rPr>
                <w:rFonts w:ascii="Times New Roman" w:hAnsi="Times New Roman"/>
                <w:bCs/>
                <w:lang w:eastAsia="ru-RU"/>
              </w:rPr>
              <w:t xml:space="preserve"> – 4 шт.</w:t>
            </w:r>
            <w:r w:rsidRPr="00F948D3">
              <w:t xml:space="preserve"> </w:t>
            </w:r>
            <w:r w:rsidRPr="00F948D3">
              <w:rPr>
                <w:rFonts w:ascii="Times New Roman" w:hAnsi="Times New Roman"/>
                <w:bCs/>
                <w:lang w:eastAsia="ru-RU"/>
              </w:rPr>
              <w:t>(технические характеристики определяются согласно технологическим расчетам с учетом водохозяйственных расчетов).</w:t>
            </w:r>
          </w:p>
          <w:p w14:paraId="1569E9F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Обоснование применения – отсутствие на внутреннем рынке аналогичного качественного оборудования.</w:t>
            </w:r>
          </w:p>
          <w:p w14:paraId="1B4282F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Вихревая воздуходувка производительностью 310 м3/час</w:t>
            </w:r>
          </w:p>
          <w:p w14:paraId="61A77DA8"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(количество определяется разработанным рыбоводно-биологическим обоснованием);</w:t>
            </w:r>
          </w:p>
          <w:p w14:paraId="718C8D8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w:t>
            </w:r>
            <w:proofErr w:type="spellStart"/>
            <w:r w:rsidRPr="00F948D3">
              <w:rPr>
                <w:rFonts w:ascii="Times New Roman" w:hAnsi="Times New Roman"/>
                <w:bCs/>
                <w:lang w:eastAsia="ru-RU"/>
              </w:rPr>
              <w:t>Аэрзен</w:t>
            </w:r>
            <w:proofErr w:type="spellEnd"/>
            <w:r w:rsidRPr="00F948D3">
              <w:rPr>
                <w:rFonts w:ascii="Times New Roman" w:hAnsi="Times New Roman"/>
                <w:bCs/>
                <w:lang w:eastAsia="ru-RU"/>
              </w:rPr>
              <w:t>» воздуходувка типа GM 10 S.</w:t>
            </w:r>
          </w:p>
          <w:p w14:paraId="381D6C9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Обоснование применения – отсутствие на внутреннем рынке аналогичного качественного оборудования.</w:t>
            </w:r>
          </w:p>
          <w:p w14:paraId="5BDB0DA8" w14:textId="77777777" w:rsidR="00A533C4" w:rsidRPr="00F948D3" w:rsidRDefault="00A533C4" w:rsidP="0021620B">
            <w:pPr>
              <w:suppressAutoHyphens w:val="0"/>
              <w:spacing w:after="0"/>
              <w:jc w:val="both"/>
              <w:rPr>
                <w:rFonts w:ascii="Times New Roman" w:hAnsi="Times New Roman"/>
                <w:bCs/>
                <w:lang w:eastAsia="ru-RU"/>
              </w:rPr>
            </w:pPr>
            <w:proofErr w:type="spellStart"/>
            <w:r w:rsidRPr="00F948D3">
              <w:rPr>
                <w:rFonts w:ascii="Times New Roman" w:hAnsi="Times New Roman"/>
                <w:bCs/>
                <w:lang w:eastAsia="ru-RU"/>
              </w:rPr>
              <w:t>Оксигенатор</w:t>
            </w:r>
            <w:proofErr w:type="spellEnd"/>
            <w:r w:rsidRPr="00F948D3">
              <w:rPr>
                <w:rFonts w:ascii="Times New Roman" w:hAnsi="Times New Roman"/>
                <w:bCs/>
                <w:lang w:eastAsia="ru-RU"/>
              </w:rPr>
              <w:t xml:space="preserve"> LOXY для растворения чистого</w:t>
            </w:r>
          </w:p>
          <w:p w14:paraId="7DA7C01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кислорода в воде с рыбой, LINN Германия.</w:t>
            </w:r>
          </w:p>
          <w:p w14:paraId="27813F4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lastRenderedPageBreak/>
              <w:t xml:space="preserve">Специальная версия для российских условий 0,55кВт, 400В. Растворение кислорода до 25 л/мин. </w:t>
            </w:r>
          </w:p>
          <w:p w14:paraId="246613B6"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(количество определяется в соответствии с рыбоводно-биологическими расчетами);</w:t>
            </w:r>
          </w:p>
          <w:p w14:paraId="7B0F036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Стационарная кислородная станция (генератор кислорода) – 3 шт. (технические характеристики определяются согласно потребности каждого участка) </w:t>
            </w:r>
          </w:p>
          <w:p w14:paraId="0A039CC2"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3. Восстановление проектной мощности участка №4:</w:t>
            </w:r>
          </w:p>
          <w:p w14:paraId="47A1737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Воздуходувка </w:t>
            </w:r>
            <w:proofErr w:type="spellStart"/>
            <w:r w:rsidRPr="00F948D3">
              <w:rPr>
                <w:rFonts w:ascii="Times New Roman" w:hAnsi="Times New Roman"/>
                <w:bCs/>
                <w:lang w:val="en-US" w:eastAsia="ru-RU"/>
              </w:rPr>
              <w:t>Aerzen</w:t>
            </w:r>
            <w:proofErr w:type="spellEnd"/>
            <w:r w:rsidRPr="00F948D3">
              <w:rPr>
                <w:rFonts w:ascii="Times New Roman" w:hAnsi="Times New Roman"/>
                <w:bCs/>
                <w:lang w:eastAsia="ru-RU"/>
              </w:rPr>
              <w:t xml:space="preserve"> </w:t>
            </w:r>
            <w:r w:rsidRPr="00F948D3">
              <w:rPr>
                <w:rFonts w:ascii="Times New Roman" w:hAnsi="Times New Roman"/>
                <w:bCs/>
                <w:lang w:val="en-US" w:eastAsia="ru-RU"/>
              </w:rPr>
              <w:t>GM</w:t>
            </w:r>
            <w:r w:rsidRPr="00F948D3">
              <w:rPr>
                <w:rFonts w:ascii="Times New Roman" w:hAnsi="Times New Roman"/>
                <w:bCs/>
                <w:lang w:eastAsia="ru-RU"/>
              </w:rPr>
              <w:t xml:space="preserve"> -30 </w:t>
            </w:r>
            <w:r w:rsidRPr="00F948D3">
              <w:rPr>
                <w:rFonts w:ascii="Times New Roman" w:hAnsi="Times New Roman"/>
                <w:bCs/>
                <w:lang w:val="en-US" w:eastAsia="ru-RU"/>
              </w:rPr>
              <w:t>L</w:t>
            </w:r>
            <w:r w:rsidRPr="00F948D3">
              <w:rPr>
                <w:rFonts w:ascii="Times New Roman" w:hAnsi="Times New Roman"/>
                <w:bCs/>
                <w:lang w:eastAsia="ru-RU"/>
              </w:rPr>
              <w:t xml:space="preserve"> – 1 шт.</w:t>
            </w:r>
          </w:p>
          <w:p w14:paraId="17D6ECBB"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4. Приобретение рыбоводного оборудования:</w:t>
            </w:r>
          </w:p>
          <w:p w14:paraId="2B446F44"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Воздуходувки (аэраторы)</w:t>
            </w:r>
          </w:p>
          <w:p w14:paraId="7B6D596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Машинка для сортировки икры</w:t>
            </w:r>
          </w:p>
          <w:p w14:paraId="2D0C5648"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Сортировочная машина для товарной рыбы</w:t>
            </w:r>
          </w:p>
          <w:p w14:paraId="4D56DE1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Счетчик товарной рыбы</w:t>
            </w:r>
          </w:p>
          <w:p w14:paraId="18934C0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Рыбонасос вакуумный</w:t>
            </w:r>
          </w:p>
          <w:p w14:paraId="65D8BEC6"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Воздуходувка (ступень сжатия)</w:t>
            </w:r>
          </w:p>
          <w:p w14:paraId="471B930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Аппарат высокого давления для получения икры рыб </w:t>
            </w:r>
            <w:proofErr w:type="spellStart"/>
            <w:r w:rsidRPr="00F948D3">
              <w:rPr>
                <w:rFonts w:ascii="Times New Roman" w:hAnsi="Times New Roman"/>
                <w:bCs/>
                <w:lang w:eastAsia="ru-RU"/>
              </w:rPr>
              <w:t>триплоидов</w:t>
            </w:r>
            <w:proofErr w:type="spellEnd"/>
            <w:r w:rsidRPr="00F948D3">
              <w:rPr>
                <w:rFonts w:ascii="Times New Roman" w:hAnsi="Times New Roman"/>
                <w:bCs/>
                <w:lang w:eastAsia="ru-RU"/>
              </w:rPr>
              <w:t>. Технические характеристики и количество определяется ТЭО и согласовываются с заказчиком на стадии проектирования.</w:t>
            </w:r>
          </w:p>
          <w:p w14:paraId="07E4A9B3"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5. Цех по переработке рыбной продукции.</w:t>
            </w:r>
          </w:p>
          <w:p w14:paraId="6A4EDAF1" w14:textId="77777777" w:rsidR="00A533C4" w:rsidRPr="00F948D3" w:rsidRDefault="00A533C4" w:rsidP="0021620B">
            <w:pPr>
              <w:suppressAutoHyphens w:val="0"/>
              <w:spacing w:after="0"/>
              <w:jc w:val="both"/>
              <w:rPr>
                <w:rFonts w:ascii="Times New Roman" w:hAnsi="Times New Roman"/>
                <w:bCs/>
                <w:lang w:eastAsia="ru-RU"/>
              </w:rPr>
            </w:pPr>
            <w:proofErr w:type="spellStart"/>
            <w:r w:rsidRPr="00F948D3">
              <w:rPr>
                <w:rFonts w:ascii="Times New Roman" w:hAnsi="Times New Roman"/>
                <w:bCs/>
                <w:lang w:eastAsia="ru-RU"/>
              </w:rPr>
              <w:t>Термокамеры</w:t>
            </w:r>
            <w:proofErr w:type="spellEnd"/>
            <w:r w:rsidRPr="00F948D3">
              <w:rPr>
                <w:rFonts w:ascii="Times New Roman" w:hAnsi="Times New Roman"/>
                <w:bCs/>
                <w:lang w:eastAsia="ru-RU"/>
              </w:rPr>
              <w:t xml:space="preserve"> КОН-5; КОН-10 для копчения и вяления рыбной продукции</w:t>
            </w:r>
          </w:p>
          <w:p w14:paraId="6E32421D" w14:textId="77777777" w:rsidR="00A533C4" w:rsidRPr="00F948D3" w:rsidRDefault="00A533C4" w:rsidP="0021620B">
            <w:pPr>
              <w:suppressAutoHyphens w:val="0"/>
              <w:spacing w:after="0"/>
              <w:jc w:val="both"/>
              <w:rPr>
                <w:rFonts w:ascii="Times New Roman" w:hAnsi="Times New Roman"/>
                <w:bCs/>
                <w:lang w:eastAsia="ru-RU"/>
              </w:rPr>
            </w:pPr>
            <w:proofErr w:type="spellStart"/>
            <w:r w:rsidRPr="00F948D3">
              <w:rPr>
                <w:rFonts w:ascii="Times New Roman" w:hAnsi="Times New Roman"/>
                <w:bCs/>
                <w:lang w:eastAsia="ru-RU"/>
              </w:rPr>
              <w:t>Потрошильная</w:t>
            </w:r>
            <w:proofErr w:type="spellEnd"/>
            <w:r w:rsidRPr="00F948D3">
              <w:rPr>
                <w:rFonts w:ascii="Times New Roman" w:hAnsi="Times New Roman"/>
                <w:bCs/>
                <w:lang w:eastAsia="ru-RU"/>
              </w:rPr>
              <w:t xml:space="preserve"> машина для рыбы «</w:t>
            </w:r>
            <w:r w:rsidRPr="00F948D3">
              <w:rPr>
                <w:rFonts w:ascii="Times New Roman" w:hAnsi="Times New Roman"/>
                <w:bCs/>
                <w:lang w:val="en-US" w:eastAsia="ru-RU"/>
              </w:rPr>
              <w:t>BOLETO</w:t>
            </w:r>
            <w:r w:rsidRPr="00F948D3">
              <w:rPr>
                <w:rFonts w:ascii="Times New Roman" w:hAnsi="Times New Roman"/>
                <w:bCs/>
                <w:lang w:eastAsia="ru-RU"/>
              </w:rPr>
              <w:t>» Дания Обоснование применения – отсутствие на внутреннем рынке аналогичного качественного оборудования.</w:t>
            </w:r>
          </w:p>
          <w:p w14:paraId="191F485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Холодильная камера для хранения готовой продукции. Камера шоковой заморозки.</w:t>
            </w:r>
          </w:p>
          <w:p w14:paraId="6026604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Генератор льда</w:t>
            </w:r>
          </w:p>
          <w:p w14:paraId="3B498D7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Локальные очистные сооружениями с </w:t>
            </w:r>
            <w:proofErr w:type="spellStart"/>
            <w:r w:rsidRPr="00F948D3">
              <w:rPr>
                <w:rFonts w:ascii="Times New Roman" w:hAnsi="Times New Roman"/>
                <w:bCs/>
                <w:lang w:eastAsia="ru-RU"/>
              </w:rPr>
              <w:t>жироуловителем</w:t>
            </w:r>
            <w:proofErr w:type="spellEnd"/>
            <w:r w:rsidRPr="00F948D3">
              <w:rPr>
                <w:rFonts w:ascii="Times New Roman" w:hAnsi="Times New Roman"/>
                <w:bCs/>
                <w:lang w:eastAsia="ru-RU"/>
              </w:rPr>
              <w:t>.</w:t>
            </w:r>
          </w:p>
          <w:p w14:paraId="0FC4F51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Климатическое оборудование.</w:t>
            </w:r>
          </w:p>
          <w:p w14:paraId="11FBF5B6"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Иное оборудование необходимое для осуществления производственных процессов</w:t>
            </w:r>
          </w:p>
          <w:p w14:paraId="0A0E05F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Технические характеристики и количество определяется ТЭО, технологией производства и потребностью производственных процессов и согласовываются с заказчиком на стадии проектирования.</w:t>
            </w:r>
          </w:p>
          <w:p w14:paraId="5708573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Учесть существующие здания цеха потрошения для установки </w:t>
            </w:r>
            <w:proofErr w:type="spellStart"/>
            <w:r w:rsidRPr="00F948D3">
              <w:rPr>
                <w:rFonts w:ascii="Times New Roman" w:hAnsi="Times New Roman"/>
                <w:bCs/>
                <w:lang w:eastAsia="ru-RU"/>
              </w:rPr>
              <w:t>потрошильной</w:t>
            </w:r>
            <w:proofErr w:type="spellEnd"/>
            <w:r w:rsidRPr="00F948D3">
              <w:rPr>
                <w:rFonts w:ascii="Times New Roman" w:hAnsi="Times New Roman"/>
                <w:bCs/>
                <w:lang w:eastAsia="ru-RU"/>
              </w:rPr>
              <w:t xml:space="preserve"> машины, камеры шоковой заморозки и генератора для льда</w:t>
            </w:r>
          </w:p>
          <w:p w14:paraId="76076598"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6. Обновление автопарка:</w:t>
            </w:r>
          </w:p>
          <w:p w14:paraId="14D17F64"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Автопогрузчик – 2 </w:t>
            </w:r>
            <w:proofErr w:type="spellStart"/>
            <w:r w:rsidRPr="00F948D3">
              <w:rPr>
                <w:rFonts w:ascii="Times New Roman" w:hAnsi="Times New Roman"/>
                <w:bCs/>
                <w:lang w:eastAsia="ru-RU"/>
              </w:rPr>
              <w:t>шт</w:t>
            </w:r>
            <w:proofErr w:type="spellEnd"/>
          </w:p>
          <w:p w14:paraId="4410ECE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Автомобиль Тягач – 1 шт.</w:t>
            </w:r>
          </w:p>
          <w:p w14:paraId="585C4D8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Автомобиль для перевозки продукции в черте города – 2 шт.</w:t>
            </w:r>
          </w:p>
          <w:p w14:paraId="6816189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Технические характеристики определяются и согласовываются с заказчиком.</w:t>
            </w:r>
          </w:p>
          <w:p w14:paraId="32B95030"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7. Модернизация системы электроснабжения</w:t>
            </w:r>
          </w:p>
          <w:p w14:paraId="0A460F4B" w14:textId="77777777" w:rsidR="00A533C4" w:rsidRPr="00F948D3" w:rsidRDefault="00A533C4" w:rsidP="0021620B">
            <w:pPr>
              <w:suppressAutoHyphens w:val="0"/>
              <w:spacing w:after="0"/>
              <w:jc w:val="both"/>
              <w:rPr>
                <w:rFonts w:ascii="Times New Roman" w:hAnsi="Times New Roman"/>
                <w:bCs/>
                <w:lang w:eastAsia="ru-RU"/>
              </w:rPr>
            </w:pPr>
            <w:proofErr w:type="spellStart"/>
            <w:r w:rsidRPr="00F948D3">
              <w:rPr>
                <w:rFonts w:ascii="Times New Roman" w:hAnsi="Times New Roman"/>
                <w:bCs/>
                <w:lang w:eastAsia="ru-RU"/>
              </w:rPr>
              <w:lastRenderedPageBreak/>
              <w:t>Энергоцентр</w:t>
            </w:r>
            <w:proofErr w:type="spellEnd"/>
            <w:r w:rsidRPr="00F948D3">
              <w:rPr>
                <w:rFonts w:ascii="Times New Roman" w:hAnsi="Times New Roman"/>
                <w:bCs/>
                <w:lang w:eastAsia="ru-RU"/>
              </w:rPr>
              <w:t xml:space="preserve"> на базе </w:t>
            </w:r>
            <w:proofErr w:type="spellStart"/>
            <w:r w:rsidRPr="00F948D3">
              <w:rPr>
                <w:rFonts w:ascii="Times New Roman" w:hAnsi="Times New Roman"/>
                <w:bCs/>
                <w:lang w:eastAsia="ru-RU"/>
              </w:rPr>
              <w:t>газопоршневых</w:t>
            </w:r>
            <w:proofErr w:type="spellEnd"/>
            <w:r w:rsidRPr="00F948D3">
              <w:rPr>
                <w:rFonts w:ascii="Times New Roman" w:hAnsi="Times New Roman"/>
                <w:bCs/>
                <w:lang w:eastAsia="ru-RU"/>
              </w:rPr>
              <w:t xml:space="preserve"> машин в количестве 3 штук общей мощностью 1500 кВт.</w:t>
            </w:r>
            <w:r>
              <w:rPr>
                <w:rFonts w:ascii="Times New Roman" w:hAnsi="Times New Roman"/>
                <w:bCs/>
                <w:lang w:eastAsia="ru-RU"/>
              </w:rPr>
              <w:t xml:space="preserve"> Расположение определить согласно нормативной документации.</w:t>
            </w:r>
          </w:p>
          <w:p w14:paraId="3CC55928"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
                <w:bCs/>
                <w:lang w:eastAsia="ru-RU"/>
              </w:rPr>
              <w:t>8.</w:t>
            </w:r>
            <w:r w:rsidRPr="00F948D3">
              <w:rPr>
                <w:rFonts w:ascii="Times New Roman" w:hAnsi="Times New Roman"/>
                <w:bCs/>
                <w:lang w:eastAsia="ru-RU"/>
              </w:rPr>
              <w:t xml:space="preserve"> </w:t>
            </w:r>
            <w:r w:rsidRPr="00F948D3">
              <w:rPr>
                <w:rFonts w:ascii="Times New Roman" w:hAnsi="Times New Roman"/>
                <w:b/>
                <w:bCs/>
                <w:lang w:eastAsia="ru-RU"/>
              </w:rPr>
              <w:t>Установка оборудования и косметический ремонт нерестового осетрового цеха и увеличение садковой линии.</w:t>
            </w:r>
          </w:p>
          <w:p w14:paraId="79FA341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Ванны для зимнего, преднерестового и нерестового содержания производителей отвечающие рыбоводным требованиям для осетровых видов рыб (количество определяется разработанными рыб</w:t>
            </w:r>
            <w:r>
              <w:rPr>
                <w:rFonts w:ascii="Times New Roman" w:hAnsi="Times New Roman"/>
                <w:bCs/>
                <w:lang w:eastAsia="ru-RU"/>
              </w:rPr>
              <w:t>оводно-биологическими расчетами;</w:t>
            </w:r>
          </w:p>
          <w:p w14:paraId="0EAE1B8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Оборудования регулировки температуры воды (технические характеристики определяются согласно производственной необходимости участка)</w:t>
            </w:r>
          </w:p>
          <w:p w14:paraId="486389A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Садковая линия и </w:t>
            </w:r>
            <w:proofErr w:type="spellStart"/>
            <w:r w:rsidRPr="00F948D3">
              <w:rPr>
                <w:rFonts w:ascii="Times New Roman" w:hAnsi="Times New Roman"/>
                <w:bCs/>
                <w:lang w:eastAsia="ru-RU"/>
              </w:rPr>
              <w:t>делевые</w:t>
            </w:r>
            <w:proofErr w:type="spellEnd"/>
            <w:r w:rsidRPr="00F948D3">
              <w:rPr>
                <w:rFonts w:ascii="Times New Roman" w:hAnsi="Times New Roman"/>
                <w:bCs/>
                <w:lang w:eastAsia="ru-RU"/>
              </w:rPr>
              <w:t xml:space="preserve"> садки (Технические характеристики и количество определяется ТЭО и согласовываются с заказчиком на стадии проектирования).</w:t>
            </w:r>
          </w:p>
        </w:tc>
      </w:tr>
      <w:tr w:rsidR="00A533C4" w:rsidRPr="00F948D3" w14:paraId="731830BD" w14:textId="77777777" w:rsidTr="0021620B">
        <w:tc>
          <w:tcPr>
            <w:tcW w:w="704" w:type="dxa"/>
            <w:vAlign w:val="center"/>
          </w:tcPr>
          <w:p w14:paraId="75C04977"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lastRenderedPageBreak/>
              <w:t>2.9.</w:t>
            </w:r>
          </w:p>
        </w:tc>
        <w:tc>
          <w:tcPr>
            <w:tcW w:w="3260" w:type="dxa"/>
            <w:vAlign w:val="center"/>
          </w:tcPr>
          <w:p w14:paraId="6CCF3F88"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Режим работы производства</w:t>
            </w:r>
          </w:p>
        </w:tc>
        <w:tc>
          <w:tcPr>
            <w:tcW w:w="5812" w:type="dxa"/>
          </w:tcPr>
          <w:p w14:paraId="65C5346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Мальковый цех – круглосуточно 2 смены, 1-я 08.00 до 20.00, 2-я с 20.00 до 08.00</w:t>
            </w:r>
          </w:p>
          <w:p w14:paraId="5979025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Цех по переработке рыбной продукции 1 смена с 08.00 до 17.00.</w:t>
            </w:r>
          </w:p>
          <w:p w14:paraId="125C1ED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Основное производства 1 смена: 8-00 до 17-00</w:t>
            </w:r>
          </w:p>
        </w:tc>
      </w:tr>
      <w:tr w:rsidR="00A533C4" w:rsidRPr="00F948D3" w14:paraId="0325E1F9" w14:textId="77777777" w:rsidTr="0021620B">
        <w:tc>
          <w:tcPr>
            <w:tcW w:w="704" w:type="dxa"/>
            <w:vAlign w:val="center"/>
          </w:tcPr>
          <w:p w14:paraId="0212AE90"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2.10.</w:t>
            </w:r>
          </w:p>
        </w:tc>
        <w:tc>
          <w:tcPr>
            <w:tcW w:w="3260" w:type="dxa"/>
            <w:vAlign w:val="center"/>
          </w:tcPr>
          <w:p w14:paraId="21BF6D02" w14:textId="77777777" w:rsidR="00A533C4" w:rsidRPr="00F948D3" w:rsidRDefault="00A533C4" w:rsidP="0021620B">
            <w:pPr>
              <w:suppressAutoHyphens w:val="0"/>
              <w:spacing w:after="0"/>
              <w:jc w:val="both"/>
              <w:rPr>
                <w:rFonts w:ascii="Times New Roman" w:hAnsi="Times New Roman"/>
                <w:b/>
                <w:bCs/>
                <w:lang w:eastAsia="ru-RU"/>
              </w:rPr>
            </w:pPr>
            <w:r w:rsidRPr="00F948D3">
              <w:rPr>
                <w:rFonts w:ascii="Times New Roman" w:hAnsi="Times New Roman"/>
                <w:bCs/>
                <w:lang w:eastAsia="ru-RU"/>
              </w:rPr>
              <w:t>Численность работающих</w:t>
            </w:r>
          </w:p>
        </w:tc>
        <w:tc>
          <w:tcPr>
            <w:tcW w:w="5812" w:type="dxa"/>
          </w:tcPr>
          <w:p w14:paraId="47C59D07" w14:textId="77777777" w:rsidR="00A533C4" w:rsidRPr="00F948D3" w:rsidRDefault="00A533C4" w:rsidP="0021620B">
            <w:pPr>
              <w:suppressAutoHyphens w:val="0"/>
              <w:spacing w:after="0"/>
              <w:jc w:val="both"/>
              <w:rPr>
                <w:rFonts w:ascii="Times New Roman" w:hAnsi="Times New Roman"/>
                <w:bCs/>
                <w:lang w:eastAsia="ru-RU"/>
              </w:rPr>
            </w:pPr>
            <w:r>
              <w:rPr>
                <w:rFonts w:ascii="Times New Roman" w:hAnsi="Times New Roman"/>
                <w:bCs/>
                <w:lang w:eastAsia="ru-RU"/>
              </w:rPr>
              <w:t>Согласно штатного расписания</w:t>
            </w:r>
          </w:p>
        </w:tc>
      </w:tr>
      <w:tr w:rsidR="00A533C4" w:rsidRPr="00F948D3" w14:paraId="23D90CF4" w14:textId="77777777" w:rsidTr="0021620B">
        <w:tc>
          <w:tcPr>
            <w:tcW w:w="704" w:type="dxa"/>
            <w:vAlign w:val="center"/>
          </w:tcPr>
          <w:p w14:paraId="5F5ACB6C"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2.11.</w:t>
            </w:r>
          </w:p>
        </w:tc>
        <w:tc>
          <w:tcPr>
            <w:tcW w:w="3260" w:type="dxa"/>
            <w:vAlign w:val="center"/>
          </w:tcPr>
          <w:p w14:paraId="393AD06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Управление производством, охрана труда</w:t>
            </w:r>
          </w:p>
        </w:tc>
        <w:tc>
          <w:tcPr>
            <w:tcW w:w="5812" w:type="dxa"/>
          </w:tcPr>
          <w:p w14:paraId="20597B3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Принять существующими на предприятии</w:t>
            </w:r>
          </w:p>
        </w:tc>
      </w:tr>
      <w:tr w:rsidR="00A533C4" w:rsidRPr="00F948D3" w14:paraId="4BA08F86" w14:textId="77777777" w:rsidTr="0021620B">
        <w:tc>
          <w:tcPr>
            <w:tcW w:w="704" w:type="dxa"/>
            <w:vAlign w:val="center"/>
          </w:tcPr>
          <w:p w14:paraId="58D2BEE9"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2.12.</w:t>
            </w:r>
          </w:p>
        </w:tc>
        <w:tc>
          <w:tcPr>
            <w:tcW w:w="3260" w:type="dxa"/>
            <w:vAlign w:val="center"/>
          </w:tcPr>
          <w:p w14:paraId="27F2DB6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Автоматизированная система управления (АСУТП)</w:t>
            </w:r>
          </w:p>
        </w:tc>
        <w:tc>
          <w:tcPr>
            <w:tcW w:w="5812" w:type="dxa"/>
          </w:tcPr>
          <w:p w14:paraId="2AD86B7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Не предусмотрена</w:t>
            </w:r>
          </w:p>
        </w:tc>
      </w:tr>
      <w:tr w:rsidR="00A533C4" w:rsidRPr="00F948D3" w14:paraId="01CB3144" w14:textId="77777777" w:rsidTr="0021620B">
        <w:tc>
          <w:tcPr>
            <w:tcW w:w="704" w:type="dxa"/>
            <w:vAlign w:val="center"/>
          </w:tcPr>
          <w:p w14:paraId="69AEDDD8"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2.13.</w:t>
            </w:r>
          </w:p>
        </w:tc>
        <w:tc>
          <w:tcPr>
            <w:tcW w:w="3260" w:type="dxa"/>
            <w:vAlign w:val="center"/>
          </w:tcPr>
          <w:p w14:paraId="7481A35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Основные технико-экономические показатели</w:t>
            </w:r>
          </w:p>
        </w:tc>
        <w:tc>
          <w:tcPr>
            <w:tcW w:w="5812" w:type="dxa"/>
          </w:tcPr>
          <w:p w14:paraId="2C638AA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Согласовываются и утверждаются после разработки проектной документации, получение заключения негосударственной экспертизы о достоверности определения сметной стоимости производственных работ по модернизации и расширению мощностей</w:t>
            </w:r>
          </w:p>
        </w:tc>
      </w:tr>
      <w:tr w:rsidR="00A533C4" w:rsidRPr="00F948D3" w14:paraId="5AB83735" w14:textId="77777777" w:rsidTr="0021620B">
        <w:tc>
          <w:tcPr>
            <w:tcW w:w="704" w:type="dxa"/>
            <w:vAlign w:val="center"/>
          </w:tcPr>
          <w:p w14:paraId="6B2DB632"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2.14.</w:t>
            </w:r>
          </w:p>
        </w:tc>
        <w:tc>
          <w:tcPr>
            <w:tcW w:w="3260" w:type="dxa"/>
            <w:vAlign w:val="center"/>
          </w:tcPr>
          <w:p w14:paraId="53B39AB8" w14:textId="77777777" w:rsidR="00A533C4" w:rsidRPr="00F948D3" w:rsidRDefault="00A533C4" w:rsidP="0021620B">
            <w:pPr>
              <w:suppressAutoHyphens w:val="0"/>
              <w:spacing w:after="160" w:line="259" w:lineRule="auto"/>
              <w:jc w:val="both"/>
              <w:rPr>
                <w:rFonts w:ascii="Times New Roman" w:hAnsi="Times New Roman"/>
                <w:bCs/>
                <w:lang w:eastAsia="ru-RU"/>
              </w:rPr>
            </w:pPr>
            <w:r w:rsidRPr="00F948D3">
              <w:rPr>
                <w:rFonts w:ascii="Times New Roman" w:hAnsi="Times New Roman"/>
                <w:bCs/>
                <w:lang w:eastAsia="ru-RU"/>
              </w:rPr>
              <w:t>Мероприятия по обеспечению пожарной безопасности</w:t>
            </w:r>
          </w:p>
        </w:tc>
        <w:tc>
          <w:tcPr>
            <w:tcW w:w="5812" w:type="dxa"/>
          </w:tcPr>
          <w:p w14:paraId="2C436DA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Разработать раздел «Мероприятия по обеспечению пожарной безопасности» в соответствии с действующими нормативными правовыми актами.</w:t>
            </w:r>
          </w:p>
          <w:p w14:paraId="31D31762"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 составе перечня систем предусмотреть:</w:t>
            </w:r>
            <w:r w:rsidRPr="00F948D3">
              <w:rPr>
                <w:rFonts w:ascii="Times New Roman" w:hAnsi="Times New Roman"/>
                <w:bCs/>
                <w:lang w:eastAsia="ru-RU"/>
              </w:rPr>
              <w:tab/>
            </w:r>
          </w:p>
          <w:p w14:paraId="0A34D16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систему пожарной сигнализации;</w:t>
            </w:r>
            <w:r w:rsidRPr="00F948D3">
              <w:rPr>
                <w:rFonts w:ascii="Times New Roman" w:hAnsi="Times New Roman"/>
                <w:bCs/>
                <w:lang w:eastAsia="ru-RU"/>
              </w:rPr>
              <w:tab/>
            </w:r>
            <w:r w:rsidRPr="00F948D3">
              <w:rPr>
                <w:rFonts w:ascii="Times New Roman" w:hAnsi="Times New Roman"/>
                <w:bCs/>
                <w:lang w:eastAsia="ru-RU"/>
              </w:rPr>
              <w:tab/>
            </w:r>
          </w:p>
          <w:p w14:paraId="2752759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систему оповещения и управления эвакуацией;</w:t>
            </w:r>
          </w:p>
          <w:p w14:paraId="2175465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систему пожарной автоматики;</w:t>
            </w:r>
          </w:p>
          <w:p w14:paraId="2B19664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 автоматические системы </w:t>
            </w:r>
            <w:proofErr w:type="spellStart"/>
            <w:r w:rsidRPr="00F948D3">
              <w:rPr>
                <w:rFonts w:ascii="Times New Roman" w:hAnsi="Times New Roman"/>
                <w:bCs/>
                <w:lang w:eastAsia="ru-RU"/>
              </w:rPr>
              <w:t>противодымной</w:t>
            </w:r>
            <w:proofErr w:type="spellEnd"/>
            <w:r w:rsidRPr="00F948D3">
              <w:rPr>
                <w:rFonts w:ascii="Times New Roman" w:hAnsi="Times New Roman"/>
                <w:bCs/>
                <w:lang w:eastAsia="ru-RU"/>
              </w:rPr>
              <w:t xml:space="preserve"> защиты;</w:t>
            </w:r>
          </w:p>
          <w:p w14:paraId="0876963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аварийное освещение.</w:t>
            </w:r>
            <w:r w:rsidRPr="00F948D3">
              <w:rPr>
                <w:rFonts w:ascii="Times New Roman" w:hAnsi="Times New Roman"/>
                <w:bCs/>
                <w:lang w:eastAsia="ru-RU"/>
              </w:rPr>
              <w:tab/>
            </w:r>
            <w:r w:rsidRPr="00F948D3">
              <w:rPr>
                <w:rFonts w:ascii="Times New Roman" w:hAnsi="Times New Roman"/>
                <w:bCs/>
                <w:lang w:eastAsia="ru-RU"/>
              </w:rPr>
              <w:tab/>
            </w:r>
            <w:r w:rsidRPr="00F948D3">
              <w:rPr>
                <w:rFonts w:ascii="Times New Roman" w:hAnsi="Times New Roman"/>
                <w:bCs/>
                <w:lang w:eastAsia="ru-RU"/>
              </w:rPr>
              <w:tab/>
            </w:r>
            <w:r w:rsidRPr="00F948D3">
              <w:rPr>
                <w:rFonts w:ascii="Times New Roman" w:hAnsi="Times New Roman"/>
                <w:bCs/>
                <w:lang w:eastAsia="ru-RU"/>
              </w:rPr>
              <w:tab/>
            </w:r>
          </w:p>
          <w:p w14:paraId="486E0B62"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Разделом СПОЗУ предусмотреть нормативные</w:t>
            </w:r>
          </w:p>
          <w:p w14:paraId="40B7800D"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проезды и подъезды к проектируемым строениям. </w:t>
            </w:r>
            <w:r w:rsidRPr="00F948D3">
              <w:rPr>
                <w:rFonts w:ascii="Times New Roman" w:hAnsi="Times New Roman"/>
                <w:bCs/>
                <w:lang w:eastAsia="ru-RU"/>
              </w:rPr>
              <w:tab/>
            </w:r>
          </w:p>
        </w:tc>
      </w:tr>
      <w:tr w:rsidR="00A533C4" w:rsidRPr="00F948D3" w14:paraId="5088FC19" w14:textId="77777777" w:rsidTr="0021620B">
        <w:tc>
          <w:tcPr>
            <w:tcW w:w="704" w:type="dxa"/>
            <w:vAlign w:val="center"/>
          </w:tcPr>
          <w:p w14:paraId="682AC6D7"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2.15.</w:t>
            </w:r>
          </w:p>
        </w:tc>
        <w:tc>
          <w:tcPr>
            <w:tcW w:w="3260" w:type="dxa"/>
            <w:vAlign w:val="center"/>
          </w:tcPr>
          <w:p w14:paraId="4C1B171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Категории по пожарной и взрывопожарной документации</w:t>
            </w:r>
          </w:p>
        </w:tc>
        <w:tc>
          <w:tcPr>
            <w:tcW w:w="5812" w:type="dxa"/>
          </w:tcPr>
          <w:p w14:paraId="4651F0A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Рассчитываются в процессе разработки проектной документации в соответствии с СП 13130.2009 «Определение помещений, зданий и наружных установок по взрывопожарной и пожарной безопасности».</w:t>
            </w:r>
          </w:p>
        </w:tc>
      </w:tr>
      <w:tr w:rsidR="00A533C4" w:rsidRPr="00F948D3" w14:paraId="420E93A5" w14:textId="77777777" w:rsidTr="0021620B">
        <w:tc>
          <w:tcPr>
            <w:tcW w:w="704" w:type="dxa"/>
            <w:vAlign w:val="center"/>
          </w:tcPr>
          <w:p w14:paraId="323C19FC"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lastRenderedPageBreak/>
              <w:t>2.16.</w:t>
            </w:r>
          </w:p>
        </w:tc>
        <w:tc>
          <w:tcPr>
            <w:tcW w:w="3260" w:type="dxa"/>
            <w:vAlign w:val="center"/>
          </w:tcPr>
          <w:p w14:paraId="46BD964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Охрана окружающей среды</w:t>
            </w:r>
          </w:p>
        </w:tc>
        <w:tc>
          <w:tcPr>
            <w:tcW w:w="5812" w:type="dxa"/>
          </w:tcPr>
          <w:p w14:paraId="723B6222" w14:textId="77777777" w:rsidR="00A533C4" w:rsidRPr="00F948D3" w:rsidRDefault="00A533C4" w:rsidP="0021620B">
            <w:pPr>
              <w:pStyle w:val="Default"/>
              <w:spacing w:line="276" w:lineRule="auto"/>
              <w:jc w:val="both"/>
              <w:rPr>
                <w:rFonts w:eastAsia="Calibri"/>
                <w:bCs/>
                <w:color w:val="auto"/>
                <w:sz w:val="22"/>
                <w:szCs w:val="22"/>
                <w:lang w:eastAsia="ru-RU"/>
              </w:rPr>
            </w:pPr>
            <w:r w:rsidRPr="00F948D3">
              <w:rPr>
                <w:rFonts w:eastAsia="Calibri"/>
                <w:bCs/>
                <w:color w:val="auto"/>
                <w:sz w:val="22"/>
                <w:szCs w:val="22"/>
                <w:lang w:eastAsia="ru-RU"/>
              </w:rPr>
              <w:t xml:space="preserve">В соответствии с требованиями Постановления Правительства РФ от 16.02.2008г. №87 «О составе разделов проектной документации и требованиях к их содержанию» </w:t>
            </w:r>
          </w:p>
          <w:p w14:paraId="6B30969A"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Обосновать границы СЗЗ проектируемых объектов при необходимости.</w:t>
            </w:r>
            <w:r w:rsidRPr="00F948D3">
              <w:t xml:space="preserve"> </w:t>
            </w:r>
          </w:p>
        </w:tc>
      </w:tr>
      <w:tr w:rsidR="00A533C4" w:rsidRPr="00F948D3" w14:paraId="458A2724" w14:textId="77777777" w:rsidTr="0021620B">
        <w:tc>
          <w:tcPr>
            <w:tcW w:w="704" w:type="dxa"/>
            <w:vAlign w:val="center"/>
          </w:tcPr>
          <w:p w14:paraId="44430AF7"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2.17.</w:t>
            </w:r>
          </w:p>
        </w:tc>
        <w:tc>
          <w:tcPr>
            <w:tcW w:w="3260" w:type="dxa"/>
            <w:vAlign w:val="center"/>
          </w:tcPr>
          <w:p w14:paraId="5B088064" w14:textId="77777777" w:rsidR="00A533C4" w:rsidRPr="00F948D3" w:rsidRDefault="00A533C4" w:rsidP="0021620B">
            <w:pPr>
              <w:suppressAutoHyphens w:val="0"/>
              <w:spacing w:after="160" w:line="259" w:lineRule="auto"/>
              <w:jc w:val="both"/>
              <w:rPr>
                <w:rFonts w:ascii="Times New Roman" w:hAnsi="Times New Roman"/>
                <w:bCs/>
                <w:lang w:eastAsia="ru-RU"/>
              </w:rPr>
            </w:pPr>
            <w:r w:rsidRPr="00F948D3">
              <w:rPr>
                <w:rFonts w:ascii="Times New Roman" w:hAnsi="Times New Roman"/>
                <w:bCs/>
                <w:lang w:eastAsia="ru-RU"/>
              </w:rPr>
              <w:t>Мероприятия по соблюдению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tc>
        <w:tc>
          <w:tcPr>
            <w:tcW w:w="5812" w:type="dxa"/>
          </w:tcPr>
          <w:p w14:paraId="7032744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 соответствии с Постановлением Правительства РФ от 13.04.2010г. №235 при проектировании предусмотреть:</w:t>
            </w:r>
            <w:r w:rsidRPr="00F948D3">
              <w:rPr>
                <w:rFonts w:ascii="Times New Roman" w:hAnsi="Times New Roman"/>
                <w:bCs/>
                <w:lang w:eastAsia="ru-RU"/>
              </w:rPr>
              <w:tab/>
            </w:r>
          </w:p>
          <w:p w14:paraId="5AA40D4D"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 </w:t>
            </w:r>
            <w:proofErr w:type="spellStart"/>
            <w:r w:rsidRPr="00F948D3">
              <w:rPr>
                <w:rFonts w:ascii="Times New Roman" w:hAnsi="Times New Roman"/>
                <w:bCs/>
                <w:lang w:eastAsia="ru-RU"/>
              </w:rPr>
              <w:t>энергоэффективное</w:t>
            </w:r>
            <w:proofErr w:type="spellEnd"/>
            <w:r w:rsidRPr="00F948D3">
              <w:rPr>
                <w:rFonts w:ascii="Times New Roman" w:hAnsi="Times New Roman"/>
                <w:bCs/>
                <w:lang w:eastAsia="ru-RU"/>
              </w:rPr>
              <w:t xml:space="preserve"> оборудование, соответствующее требованиям государственных стандартов и других нормативных документов;</w:t>
            </w:r>
            <w:r w:rsidRPr="00F948D3">
              <w:rPr>
                <w:rFonts w:ascii="Times New Roman" w:hAnsi="Times New Roman"/>
                <w:bCs/>
                <w:lang w:eastAsia="ru-RU"/>
              </w:rPr>
              <w:tab/>
            </w:r>
          </w:p>
          <w:p w14:paraId="629F3BA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уменьшение затрат энергоресурсов на подогрев и охлаждения оборудования;</w:t>
            </w:r>
          </w:p>
          <w:p w14:paraId="11C173F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минимальное использование источников света с лампами накаливания.</w:t>
            </w:r>
          </w:p>
        </w:tc>
      </w:tr>
      <w:tr w:rsidR="00A533C4" w:rsidRPr="00F948D3" w14:paraId="0032D581" w14:textId="77777777" w:rsidTr="0021620B">
        <w:tc>
          <w:tcPr>
            <w:tcW w:w="704" w:type="dxa"/>
            <w:vAlign w:val="center"/>
          </w:tcPr>
          <w:p w14:paraId="600C5F33"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2.18.</w:t>
            </w:r>
          </w:p>
        </w:tc>
        <w:tc>
          <w:tcPr>
            <w:tcW w:w="3260" w:type="dxa"/>
            <w:vAlign w:val="center"/>
          </w:tcPr>
          <w:p w14:paraId="55AD2089" w14:textId="77777777" w:rsidR="00A533C4" w:rsidRPr="00F948D3" w:rsidRDefault="00A533C4" w:rsidP="0021620B">
            <w:pPr>
              <w:suppressAutoHyphens w:val="0"/>
              <w:spacing w:after="160" w:line="259" w:lineRule="auto"/>
              <w:jc w:val="both"/>
              <w:rPr>
                <w:rFonts w:ascii="Times New Roman" w:hAnsi="Times New Roman"/>
                <w:bCs/>
                <w:lang w:eastAsia="ru-RU"/>
              </w:rPr>
            </w:pPr>
            <w:r w:rsidRPr="00F948D3">
              <w:rPr>
                <w:rFonts w:ascii="Times New Roman" w:hAnsi="Times New Roman"/>
                <w:bCs/>
                <w:lang w:eastAsia="ru-RU"/>
              </w:rPr>
              <w:t>Требования по</w:t>
            </w:r>
            <w:r w:rsidRPr="00F948D3">
              <w:rPr>
                <w:rFonts w:ascii="Times New Roman" w:hAnsi="Times New Roman"/>
                <w:bCs/>
                <w:lang w:eastAsia="ru-RU"/>
              </w:rPr>
              <w:tab/>
              <w:t>инженерно-техническим мероприятиям, защите</w:t>
            </w:r>
            <w:r w:rsidRPr="00F948D3">
              <w:rPr>
                <w:rFonts w:ascii="Times New Roman" w:hAnsi="Times New Roman"/>
                <w:bCs/>
                <w:lang w:eastAsia="ru-RU"/>
              </w:rPr>
              <w:tab/>
              <w:t>населения и устойчивости работы предприятия при чрезвычайных ситуациях (ГО и ЧС)</w:t>
            </w:r>
          </w:p>
        </w:tc>
        <w:tc>
          <w:tcPr>
            <w:tcW w:w="5812" w:type="dxa"/>
          </w:tcPr>
          <w:p w14:paraId="6DC60F0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Разработка раздела выполняется с учетом исходных данных и требований территориального управления МЧС Российской Федерации, подлежащих учету при разработке мероприятий по ГО и ЧС в составе проектной документации объекта.</w:t>
            </w:r>
          </w:p>
          <w:p w14:paraId="623B183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Предусмотреть перечень мероприятий, направленных на своевременное выявление угроз и предотвращение нападения на охраняемые объекты, совершения террористических актов, и иных противоправных посягательств, в том числе экстремистского характера, а также возникновения чрезвычайных ситуаций, в составе комплекса систем безопасности:</w:t>
            </w:r>
            <w:r w:rsidRPr="00F948D3">
              <w:rPr>
                <w:rFonts w:ascii="Times New Roman" w:hAnsi="Times New Roman"/>
                <w:bCs/>
                <w:lang w:eastAsia="ru-RU"/>
              </w:rPr>
              <w:tab/>
            </w:r>
            <w:r w:rsidRPr="00F948D3">
              <w:rPr>
                <w:rFonts w:ascii="Times New Roman" w:hAnsi="Times New Roman"/>
                <w:bCs/>
                <w:lang w:eastAsia="ru-RU"/>
              </w:rPr>
              <w:tab/>
            </w:r>
            <w:r w:rsidRPr="00F948D3">
              <w:rPr>
                <w:rFonts w:ascii="Times New Roman" w:hAnsi="Times New Roman"/>
                <w:bCs/>
                <w:lang w:eastAsia="ru-RU"/>
              </w:rPr>
              <w:tab/>
            </w:r>
          </w:p>
          <w:p w14:paraId="101C06DD"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систему контроля доступа;</w:t>
            </w:r>
            <w:r w:rsidRPr="00F948D3">
              <w:rPr>
                <w:rFonts w:ascii="Times New Roman" w:hAnsi="Times New Roman"/>
                <w:bCs/>
                <w:lang w:eastAsia="ru-RU"/>
              </w:rPr>
              <w:tab/>
            </w:r>
            <w:r w:rsidRPr="00F948D3">
              <w:rPr>
                <w:rFonts w:ascii="Times New Roman" w:hAnsi="Times New Roman"/>
                <w:bCs/>
                <w:lang w:eastAsia="ru-RU"/>
              </w:rPr>
              <w:tab/>
            </w:r>
          </w:p>
          <w:p w14:paraId="1E4017D1"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системы охранного телевидения;</w:t>
            </w:r>
            <w:r w:rsidRPr="00F948D3">
              <w:rPr>
                <w:rFonts w:ascii="Times New Roman" w:hAnsi="Times New Roman"/>
                <w:bCs/>
                <w:lang w:eastAsia="ru-RU"/>
              </w:rPr>
              <w:tab/>
            </w:r>
          </w:p>
          <w:p w14:paraId="1BDE640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системы охранного (аварийного) освещения;</w:t>
            </w:r>
          </w:p>
          <w:p w14:paraId="3DAF1AE2"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системы охранной и тревожной сигнализации.</w:t>
            </w:r>
          </w:p>
          <w:p w14:paraId="01A72380"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Предусмотреть мероприятия</w:t>
            </w:r>
            <w:r w:rsidRPr="00F948D3">
              <w:rPr>
                <w:rFonts w:ascii="Times New Roman" w:hAnsi="Times New Roman"/>
                <w:bCs/>
                <w:lang w:eastAsia="ru-RU"/>
              </w:rPr>
              <w:tab/>
              <w:t>по противодействию</w:t>
            </w:r>
          </w:p>
          <w:p w14:paraId="04099F59"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терроризму.</w:t>
            </w:r>
          </w:p>
        </w:tc>
      </w:tr>
      <w:tr w:rsidR="00A533C4" w:rsidRPr="00F948D3" w14:paraId="78ABCAC5" w14:textId="77777777" w:rsidTr="0021620B">
        <w:tc>
          <w:tcPr>
            <w:tcW w:w="704" w:type="dxa"/>
            <w:vAlign w:val="center"/>
          </w:tcPr>
          <w:p w14:paraId="39356F5E"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2.19.</w:t>
            </w:r>
          </w:p>
        </w:tc>
        <w:tc>
          <w:tcPr>
            <w:tcW w:w="3260" w:type="dxa"/>
            <w:vAlign w:val="center"/>
          </w:tcPr>
          <w:p w14:paraId="51FE37E0"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Мероприятия по обеспечению доступа инвалидов</w:t>
            </w:r>
          </w:p>
        </w:tc>
        <w:tc>
          <w:tcPr>
            <w:tcW w:w="5812" w:type="dxa"/>
          </w:tcPr>
          <w:p w14:paraId="20B27128"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Рабочие места для МГН и возможность посещения Объекта граждан из числа МГН не предусматриваются в связи со сложностью технологического процесса</w:t>
            </w:r>
          </w:p>
        </w:tc>
      </w:tr>
      <w:tr w:rsidR="00A533C4" w:rsidRPr="00F948D3" w14:paraId="4E926C06" w14:textId="77777777" w:rsidTr="0021620B">
        <w:tc>
          <w:tcPr>
            <w:tcW w:w="704" w:type="dxa"/>
            <w:vAlign w:val="center"/>
          </w:tcPr>
          <w:p w14:paraId="718ECD17"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2.20.</w:t>
            </w:r>
          </w:p>
        </w:tc>
        <w:tc>
          <w:tcPr>
            <w:tcW w:w="3260" w:type="dxa"/>
            <w:vAlign w:val="center"/>
          </w:tcPr>
          <w:p w14:paraId="0E5EF05B"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Жилищное и культурно-бытовое строительство в составе промышленного комплекса</w:t>
            </w:r>
          </w:p>
        </w:tc>
        <w:tc>
          <w:tcPr>
            <w:tcW w:w="5812" w:type="dxa"/>
          </w:tcPr>
          <w:p w14:paraId="6B37966B" w14:textId="77777777" w:rsidR="00A533C4" w:rsidRPr="00F948D3" w:rsidRDefault="00A533C4" w:rsidP="0021620B">
            <w:pPr>
              <w:suppressAutoHyphens w:val="0"/>
              <w:spacing w:after="160" w:line="259" w:lineRule="auto"/>
              <w:jc w:val="both"/>
              <w:rPr>
                <w:rFonts w:ascii="Times New Roman" w:hAnsi="Times New Roman"/>
                <w:bCs/>
                <w:lang w:eastAsia="ru-RU"/>
              </w:rPr>
            </w:pPr>
            <w:r w:rsidRPr="00F948D3">
              <w:rPr>
                <w:rFonts w:ascii="Times New Roman" w:hAnsi="Times New Roman"/>
                <w:bCs/>
                <w:lang w:eastAsia="ru-RU"/>
              </w:rPr>
              <w:t>Не требуется</w:t>
            </w:r>
          </w:p>
        </w:tc>
      </w:tr>
      <w:tr w:rsidR="00A533C4" w:rsidRPr="00F948D3" w14:paraId="59810F01" w14:textId="77777777" w:rsidTr="0021620B">
        <w:tc>
          <w:tcPr>
            <w:tcW w:w="9776" w:type="dxa"/>
            <w:gridSpan w:val="3"/>
          </w:tcPr>
          <w:p w14:paraId="62470469" w14:textId="77777777" w:rsidR="00A533C4" w:rsidRPr="00F948D3" w:rsidRDefault="00A533C4" w:rsidP="0021620B">
            <w:pPr>
              <w:suppressAutoHyphens w:val="0"/>
              <w:spacing w:after="0" w:line="259" w:lineRule="auto"/>
              <w:jc w:val="center"/>
              <w:rPr>
                <w:rFonts w:ascii="Times New Roman" w:hAnsi="Times New Roman"/>
                <w:b/>
                <w:bCs/>
                <w:lang w:eastAsia="ru-RU"/>
              </w:rPr>
            </w:pPr>
            <w:r w:rsidRPr="00F948D3">
              <w:rPr>
                <w:rFonts w:ascii="Times New Roman" w:hAnsi="Times New Roman"/>
                <w:b/>
                <w:bCs/>
                <w:lang w:eastAsia="ru-RU"/>
              </w:rPr>
              <w:t>3. Дополнительные требования</w:t>
            </w:r>
          </w:p>
        </w:tc>
      </w:tr>
      <w:tr w:rsidR="00A533C4" w:rsidRPr="00F948D3" w14:paraId="374A3728" w14:textId="77777777" w:rsidTr="0021620B">
        <w:tc>
          <w:tcPr>
            <w:tcW w:w="704" w:type="dxa"/>
          </w:tcPr>
          <w:p w14:paraId="4729718E"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3.1.</w:t>
            </w:r>
          </w:p>
        </w:tc>
        <w:tc>
          <w:tcPr>
            <w:tcW w:w="3260" w:type="dxa"/>
          </w:tcPr>
          <w:p w14:paraId="1BF62669"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Общественное</w:t>
            </w:r>
            <w:r w:rsidRPr="00F948D3">
              <w:rPr>
                <w:rFonts w:ascii="Times New Roman" w:hAnsi="Times New Roman"/>
                <w:bCs/>
                <w:lang w:eastAsia="ru-RU"/>
              </w:rPr>
              <w:tab/>
              <w:t>питание, медицинское обслуживание</w:t>
            </w:r>
          </w:p>
        </w:tc>
        <w:tc>
          <w:tcPr>
            <w:tcW w:w="5812" w:type="dxa"/>
          </w:tcPr>
          <w:p w14:paraId="4D2C4B1B"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Не требуется</w:t>
            </w:r>
          </w:p>
        </w:tc>
      </w:tr>
      <w:tr w:rsidR="00A533C4" w:rsidRPr="00F948D3" w14:paraId="758AD06F" w14:textId="77777777" w:rsidTr="0021620B">
        <w:tc>
          <w:tcPr>
            <w:tcW w:w="704" w:type="dxa"/>
          </w:tcPr>
          <w:p w14:paraId="3532C609"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3.2.</w:t>
            </w:r>
          </w:p>
        </w:tc>
        <w:tc>
          <w:tcPr>
            <w:tcW w:w="3260" w:type="dxa"/>
          </w:tcPr>
          <w:p w14:paraId="77E40C33"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Указания о необходимости выполнения проектных решений по декоративному оформлению зданий и сооружений</w:t>
            </w:r>
          </w:p>
        </w:tc>
        <w:tc>
          <w:tcPr>
            <w:tcW w:w="5812" w:type="dxa"/>
          </w:tcPr>
          <w:p w14:paraId="02B504EE"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В едином цветовом решении</w:t>
            </w:r>
            <w:r>
              <w:rPr>
                <w:rFonts w:ascii="Times New Roman" w:hAnsi="Times New Roman"/>
                <w:bCs/>
                <w:lang w:eastAsia="ru-RU"/>
              </w:rPr>
              <w:t xml:space="preserve"> </w:t>
            </w:r>
            <w:r w:rsidRPr="00F948D3">
              <w:rPr>
                <w:rFonts w:ascii="Times New Roman" w:hAnsi="Times New Roman"/>
                <w:bCs/>
                <w:lang w:eastAsia="ru-RU"/>
              </w:rPr>
              <w:t>утвержденн</w:t>
            </w:r>
            <w:r>
              <w:rPr>
                <w:rFonts w:ascii="Times New Roman" w:hAnsi="Times New Roman"/>
                <w:bCs/>
                <w:lang w:eastAsia="ru-RU"/>
              </w:rPr>
              <w:t>ой</w:t>
            </w:r>
            <w:r w:rsidRPr="00F948D3">
              <w:rPr>
                <w:rFonts w:ascii="Times New Roman" w:hAnsi="Times New Roman"/>
                <w:bCs/>
                <w:lang w:eastAsia="ru-RU"/>
              </w:rPr>
              <w:t xml:space="preserve"> </w:t>
            </w:r>
            <w:r>
              <w:rPr>
                <w:rFonts w:ascii="Times New Roman" w:hAnsi="Times New Roman"/>
                <w:bCs/>
                <w:lang w:eastAsia="ru-RU"/>
              </w:rPr>
              <w:t>Заказчиком</w:t>
            </w:r>
          </w:p>
        </w:tc>
      </w:tr>
      <w:tr w:rsidR="00A533C4" w:rsidRPr="00F948D3" w14:paraId="4F47D694" w14:textId="77777777" w:rsidTr="0021620B">
        <w:tc>
          <w:tcPr>
            <w:tcW w:w="704" w:type="dxa"/>
          </w:tcPr>
          <w:p w14:paraId="696B3872"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3.3.</w:t>
            </w:r>
          </w:p>
        </w:tc>
        <w:tc>
          <w:tcPr>
            <w:tcW w:w="3260" w:type="dxa"/>
          </w:tcPr>
          <w:p w14:paraId="51616393"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 xml:space="preserve">Указания о необходимости Разработки отдельных </w:t>
            </w:r>
            <w:r w:rsidRPr="00F948D3">
              <w:rPr>
                <w:rFonts w:ascii="Times New Roman" w:hAnsi="Times New Roman"/>
                <w:bCs/>
                <w:lang w:eastAsia="ru-RU"/>
              </w:rPr>
              <w:lastRenderedPageBreak/>
              <w:t>Проектных решений в нескольких вариантах.</w:t>
            </w:r>
          </w:p>
        </w:tc>
        <w:tc>
          <w:tcPr>
            <w:tcW w:w="5812" w:type="dxa"/>
          </w:tcPr>
          <w:p w14:paraId="2035E967"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lastRenderedPageBreak/>
              <w:t>Разработка проекта проводится в одном варианте</w:t>
            </w:r>
          </w:p>
        </w:tc>
      </w:tr>
      <w:tr w:rsidR="00A533C4" w:rsidRPr="00F948D3" w14:paraId="35A087FB" w14:textId="77777777" w:rsidTr="0021620B">
        <w:tc>
          <w:tcPr>
            <w:tcW w:w="704" w:type="dxa"/>
          </w:tcPr>
          <w:p w14:paraId="11FFD485"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3.4.</w:t>
            </w:r>
          </w:p>
        </w:tc>
        <w:tc>
          <w:tcPr>
            <w:tcW w:w="3260" w:type="dxa"/>
          </w:tcPr>
          <w:p w14:paraId="1E88A33F"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Указания о выполнении научно-исследовательских работ в процессе проектирования и строительства</w:t>
            </w:r>
          </w:p>
        </w:tc>
        <w:tc>
          <w:tcPr>
            <w:tcW w:w="5812" w:type="dxa"/>
          </w:tcPr>
          <w:p w14:paraId="7AEB72D0" w14:textId="77777777" w:rsidR="00A533C4" w:rsidRPr="00F948D3" w:rsidRDefault="00A533C4" w:rsidP="0021620B">
            <w:pPr>
              <w:suppressAutoHyphens w:val="0"/>
              <w:spacing w:after="0" w:line="259" w:lineRule="auto"/>
              <w:rPr>
                <w:rFonts w:ascii="Times New Roman" w:hAnsi="Times New Roman"/>
                <w:bCs/>
                <w:lang w:eastAsia="ru-RU"/>
              </w:rPr>
            </w:pPr>
            <w:r w:rsidRPr="00F948D3">
              <w:rPr>
                <w:rFonts w:ascii="Times New Roman" w:hAnsi="Times New Roman"/>
                <w:bCs/>
                <w:lang w:eastAsia="ru-RU"/>
              </w:rPr>
              <w:t>Не требуется</w:t>
            </w:r>
          </w:p>
        </w:tc>
      </w:tr>
      <w:tr w:rsidR="00A533C4" w:rsidRPr="00F948D3" w14:paraId="7D5B4C0A" w14:textId="77777777" w:rsidTr="0021620B">
        <w:tc>
          <w:tcPr>
            <w:tcW w:w="704" w:type="dxa"/>
          </w:tcPr>
          <w:p w14:paraId="6A8D69BE"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3.5.</w:t>
            </w:r>
          </w:p>
        </w:tc>
        <w:tc>
          <w:tcPr>
            <w:tcW w:w="3260" w:type="dxa"/>
          </w:tcPr>
          <w:p w14:paraId="4E1E9BC1" w14:textId="77777777" w:rsidR="00A533C4" w:rsidRPr="00F948D3" w:rsidRDefault="00A533C4" w:rsidP="0021620B">
            <w:pPr>
              <w:suppressAutoHyphens w:val="0"/>
              <w:spacing w:after="160" w:line="259" w:lineRule="auto"/>
              <w:jc w:val="both"/>
              <w:rPr>
                <w:rFonts w:ascii="Times New Roman" w:hAnsi="Times New Roman"/>
                <w:bCs/>
                <w:lang w:eastAsia="ru-RU"/>
              </w:rPr>
            </w:pPr>
            <w:r w:rsidRPr="00F948D3">
              <w:rPr>
                <w:rFonts w:ascii="Times New Roman" w:hAnsi="Times New Roman"/>
                <w:bCs/>
                <w:lang w:eastAsia="ru-RU"/>
              </w:rPr>
              <w:t>Указания о необходимости предварительных согласований проектных решений с заинтересованными организациями</w:t>
            </w:r>
          </w:p>
        </w:tc>
        <w:tc>
          <w:tcPr>
            <w:tcW w:w="5812" w:type="dxa"/>
          </w:tcPr>
          <w:p w14:paraId="074A0D04" w14:textId="77777777" w:rsidR="00A533C4" w:rsidRPr="00F948D3" w:rsidRDefault="00A533C4" w:rsidP="0021620B">
            <w:pPr>
              <w:pStyle w:val="Default"/>
              <w:spacing w:line="276" w:lineRule="auto"/>
              <w:rPr>
                <w:color w:val="auto"/>
                <w:sz w:val="23"/>
                <w:szCs w:val="23"/>
              </w:rPr>
            </w:pPr>
            <w:r w:rsidRPr="00F948D3">
              <w:rPr>
                <w:color w:val="auto"/>
                <w:sz w:val="23"/>
                <w:szCs w:val="23"/>
              </w:rPr>
              <w:t>Согласование основных технических решений (далее – ОТР) с АО «</w:t>
            </w:r>
            <w:r w:rsidRPr="00F948D3">
              <w:rPr>
                <w:color w:val="auto"/>
                <w:sz w:val="22"/>
                <w:szCs w:val="22"/>
              </w:rPr>
              <w:t xml:space="preserve">Племенной </w:t>
            </w:r>
            <w:proofErr w:type="spellStart"/>
            <w:r w:rsidRPr="00F948D3">
              <w:rPr>
                <w:color w:val="auto"/>
                <w:sz w:val="22"/>
                <w:szCs w:val="22"/>
              </w:rPr>
              <w:t>форелеводческий</w:t>
            </w:r>
            <w:proofErr w:type="spellEnd"/>
            <w:r w:rsidRPr="00F948D3">
              <w:rPr>
                <w:color w:val="auto"/>
                <w:sz w:val="22"/>
                <w:szCs w:val="22"/>
              </w:rPr>
              <w:t xml:space="preserve"> завод «Адлер</w:t>
            </w:r>
            <w:r w:rsidRPr="00F948D3">
              <w:rPr>
                <w:color w:val="auto"/>
                <w:sz w:val="23"/>
                <w:szCs w:val="23"/>
              </w:rPr>
              <w:t xml:space="preserve">»: ОТР по организации технологического процесса работы комплекса, в </w:t>
            </w:r>
            <w:proofErr w:type="spellStart"/>
            <w:r w:rsidRPr="00F948D3">
              <w:rPr>
                <w:color w:val="auto"/>
                <w:sz w:val="23"/>
                <w:szCs w:val="23"/>
              </w:rPr>
              <w:t>т.ч</w:t>
            </w:r>
            <w:proofErr w:type="spellEnd"/>
            <w:r w:rsidRPr="00F948D3">
              <w:rPr>
                <w:color w:val="auto"/>
                <w:sz w:val="23"/>
                <w:szCs w:val="23"/>
              </w:rPr>
              <w:t xml:space="preserve">. определение ресурсных потребностей (вода, энергия, газ и топливные ресурсы), размеры и компоновка зданий и сооружений, детальная проработка технологической части исходя из условий максимальной надежности. </w:t>
            </w:r>
          </w:p>
          <w:p w14:paraId="3EE1F405"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Согласования с эксплуатирующими организациями, выдавшими технические условия, иными соответствующими контрольно-надзорными органами и органами исполнительной власти (при необходимости) выполнить</w:t>
            </w:r>
            <w:r>
              <w:rPr>
                <w:rFonts w:ascii="Times New Roman" w:hAnsi="Times New Roman"/>
                <w:bCs/>
                <w:lang w:eastAsia="ru-RU"/>
              </w:rPr>
              <w:t xml:space="preserve"> силами Заказчика</w:t>
            </w:r>
            <w:r w:rsidRPr="00F948D3">
              <w:rPr>
                <w:rFonts w:ascii="Times New Roman" w:hAnsi="Times New Roman"/>
                <w:bCs/>
                <w:lang w:eastAsia="ru-RU"/>
              </w:rPr>
              <w:t xml:space="preserve"> на этапе разработки проектной документации</w:t>
            </w:r>
          </w:p>
        </w:tc>
      </w:tr>
      <w:tr w:rsidR="00A533C4" w:rsidRPr="00F948D3" w14:paraId="4BCE977B" w14:textId="77777777" w:rsidTr="0021620B">
        <w:tc>
          <w:tcPr>
            <w:tcW w:w="704" w:type="dxa"/>
          </w:tcPr>
          <w:p w14:paraId="32810EE0"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3.6.</w:t>
            </w:r>
          </w:p>
        </w:tc>
        <w:tc>
          <w:tcPr>
            <w:tcW w:w="3260" w:type="dxa"/>
          </w:tcPr>
          <w:p w14:paraId="1C2468F1" w14:textId="77777777" w:rsidR="00A533C4" w:rsidRPr="00F948D3" w:rsidRDefault="00A533C4" w:rsidP="0021620B">
            <w:pPr>
              <w:suppressAutoHyphens w:val="0"/>
              <w:spacing w:after="0" w:line="259" w:lineRule="auto"/>
              <w:jc w:val="both"/>
              <w:rPr>
                <w:rFonts w:ascii="Times New Roman" w:hAnsi="Times New Roman"/>
                <w:bCs/>
                <w:lang w:eastAsia="ru-RU"/>
              </w:rPr>
            </w:pPr>
            <w:r w:rsidRPr="00F948D3">
              <w:rPr>
                <w:rFonts w:ascii="Times New Roman" w:hAnsi="Times New Roman"/>
                <w:bCs/>
                <w:lang w:eastAsia="ru-RU"/>
              </w:rPr>
              <w:t>Указания о необходимости выполнения демонстрационных материалов, их форма и объём.</w:t>
            </w:r>
          </w:p>
        </w:tc>
        <w:tc>
          <w:tcPr>
            <w:tcW w:w="5812" w:type="dxa"/>
          </w:tcPr>
          <w:p w14:paraId="3BDA968E"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Демонстрационные материалы представить в составе Раздела 3 «Архитектурные решения» в виде поэтажных планов и цветовых решений фасадов.</w:t>
            </w:r>
          </w:p>
        </w:tc>
      </w:tr>
      <w:tr w:rsidR="00A533C4" w:rsidRPr="00F948D3" w14:paraId="6E2F2AD6" w14:textId="77777777" w:rsidTr="0021620B">
        <w:tc>
          <w:tcPr>
            <w:tcW w:w="704" w:type="dxa"/>
          </w:tcPr>
          <w:p w14:paraId="4F9637FA" w14:textId="77777777" w:rsidR="00A533C4" w:rsidRPr="00F948D3" w:rsidRDefault="00A533C4" w:rsidP="0021620B">
            <w:pPr>
              <w:suppressAutoHyphens w:val="0"/>
              <w:spacing w:after="0"/>
              <w:rPr>
                <w:rFonts w:ascii="Times New Roman" w:hAnsi="Times New Roman"/>
                <w:bCs/>
                <w:lang w:eastAsia="ru-RU"/>
              </w:rPr>
            </w:pPr>
            <w:r w:rsidRPr="00F948D3">
              <w:rPr>
                <w:rFonts w:ascii="Times New Roman" w:hAnsi="Times New Roman"/>
                <w:bCs/>
                <w:lang w:eastAsia="ru-RU"/>
              </w:rPr>
              <w:t>3.7.</w:t>
            </w:r>
          </w:p>
        </w:tc>
        <w:tc>
          <w:tcPr>
            <w:tcW w:w="3260" w:type="dxa"/>
          </w:tcPr>
          <w:p w14:paraId="50EE5A0B"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Требования к форме передачи проектной документации</w:t>
            </w:r>
          </w:p>
        </w:tc>
        <w:tc>
          <w:tcPr>
            <w:tcW w:w="5812" w:type="dxa"/>
          </w:tcPr>
          <w:p w14:paraId="63014B3C"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Проектная документация представляется в 2 этапа в соответствии с пунктом 1.1</w:t>
            </w:r>
            <w:r w:rsidRPr="00B51D47">
              <w:rPr>
                <w:rFonts w:ascii="Times New Roman" w:hAnsi="Times New Roman"/>
                <w:bCs/>
                <w:lang w:eastAsia="ru-RU"/>
              </w:rPr>
              <w:t>2</w:t>
            </w:r>
            <w:r w:rsidRPr="00F948D3">
              <w:rPr>
                <w:rFonts w:ascii="Times New Roman" w:hAnsi="Times New Roman"/>
                <w:bCs/>
                <w:lang w:eastAsia="ru-RU"/>
              </w:rPr>
              <w:t xml:space="preserve"> настоящего Технического задания.</w:t>
            </w:r>
          </w:p>
          <w:p w14:paraId="43B02493"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1. По первому этапу - проектная документация передается заказчику в </w:t>
            </w:r>
            <w:r>
              <w:rPr>
                <w:rFonts w:ascii="Times New Roman" w:hAnsi="Times New Roman"/>
                <w:bCs/>
                <w:lang w:eastAsia="ru-RU"/>
              </w:rPr>
              <w:t xml:space="preserve">2-ух </w:t>
            </w:r>
            <w:r w:rsidRPr="00F948D3">
              <w:rPr>
                <w:rFonts w:ascii="Times New Roman" w:hAnsi="Times New Roman"/>
                <w:bCs/>
                <w:lang w:eastAsia="ru-RU"/>
              </w:rPr>
              <w:t>экземпляр</w:t>
            </w:r>
            <w:r>
              <w:rPr>
                <w:rFonts w:ascii="Times New Roman" w:hAnsi="Times New Roman"/>
                <w:bCs/>
                <w:lang w:eastAsia="ru-RU"/>
              </w:rPr>
              <w:t>ах</w:t>
            </w:r>
            <w:r w:rsidRPr="00F948D3">
              <w:rPr>
                <w:rFonts w:ascii="Times New Roman" w:hAnsi="Times New Roman"/>
                <w:bCs/>
                <w:lang w:eastAsia="ru-RU"/>
              </w:rPr>
              <w:t xml:space="preserve"> на бумажн</w:t>
            </w:r>
            <w:r>
              <w:rPr>
                <w:rFonts w:ascii="Times New Roman" w:hAnsi="Times New Roman"/>
                <w:bCs/>
                <w:lang w:eastAsia="ru-RU"/>
              </w:rPr>
              <w:t>ом</w:t>
            </w:r>
            <w:r w:rsidRPr="00F948D3">
              <w:rPr>
                <w:rFonts w:ascii="Times New Roman" w:hAnsi="Times New Roman"/>
                <w:bCs/>
                <w:lang w:eastAsia="ru-RU"/>
              </w:rPr>
              <w:t xml:space="preserve"> носител</w:t>
            </w:r>
            <w:r>
              <w:rPr>
                <w:rFonts w:ascii="Times New Roman" w:hAnsi="Times New Roman"/>
                <w:bCs/>
                <w:lang w:eastAsia="ru-RU"/>
              </w:rPr>
              <w:t>е</w:t>
            </w:r>
            <w:r w:rsidRPr="00F948D3">
              <w:rPr>
                <w:rFonts w:ascii="Times New Roman" w:hAnsi="Times New Roman"/>
                <w:bCs/>
                <w:lang w:eastAsia="ru-RU"/>
              </w:rPr>
              <w:t xml:space="preserve"> (в томах) и двух экземплярах на электронном носителе (CD-R диск).</w:t>
            </w:r>
          </w:p>
          <w:p w14:paraId="5777E4D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По второму этапу - проектная документация (после получения согласования и заключения о проверке достоверности определения сметной стоимости) передается заказчику в </w:t>
            </w:r>
            <w:r>
              <w:rPr>
                <w:rFonts w:ascii="Times New Roman" w:hAnsi="Times New Roman"/>
                <w:bCs/>
                <w:lang w:eastAsia="ru-RU"/>
              </w:rPr>
              <w:t>4-ех</w:t>
            </w:r>
            <w:r w:rsidRPr="00F948D3">
              <w:rPr>
                <w:rFonts w:ascii="Times New Roman" w:hAnsi="Times New Roman"/>
                <w:bCs/>
                <w:lang w:eastAsia="ru-RU"/>
              </w:rPr>
              <w:t xml:space="preserve"> экземплярах на бумажн</w:t>
            </w:r>
            <w:r>
              <w:rPr>
                <w:rFonts w:ascii="Times New Roman" w:hAnsi="Times New Roman"/>
                <w:bCs/>
                <w:lang w:eastAsia="ru-RU"/>
              </w:rPr>
              <w:t>ом</w:t>
            </w:r>
            <w:r w:rsidRPr="00F948D3">
              <w:rPr>
                <w:rFonts w:ascii="Times New Roman" w:hAnsi="Times New Roman"/>
                <w:bCs/>
                <w:lang w:eastAsia="ru-RU"/>
              </w:rPr>
              <w:t xml:space="preserve"> носител</w:t>
            </w:r>
            <w:r>
              <w:rPr>
                <w:rFonts w:ascii="Times New Roman" w:hAnsi="Times New Roman"/>
                <w:bCs/>
                <w:lang w:eastAsia="ru-RU"/>
              </w:rPr>
              <w:t>е</w:t>
            </w:r>
            <w:r w:rsidRPr="00F948D3">
              <w:rPr>
                <w:rFonts w:ascii="Times New Roman" w:hAnsi="Times New Roman"/>
                <w:bCs/>
                <w:lang w:eastAsia="ru-RU"/>
              </w:rPr>
              <w:t xml:space="preserve"> (в томах) и двух экземплярах на электронном носителе (CD-R диск).</w:t>
            </w:r>
          </w:p>
          <w:p w14:paraId="2D92998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2. Документация на электронном носителе должна иметь этикетку с указанием изготовителя, даты изготовления, названия комплекта. В корневом каталоге диска должен находиться текстовый файл содержания.</w:t>
            </w:r>
          </w:p>
          <w:p w14:paraId="6C184A7F"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3. Состав и содержание диска соответствовать комплекту документации.</w:t>
            </w:r>
            <w:r w:rsidRPr="00F948D3">
              <w:rPr>
                <w:rFonts w:ascii="Times New Roman" w:hAnsi="Times New Roman"/>
                <w:bCs/>
                <w:lang w:eastAsia="ru-RU"/>
              </w:rPr>
              <w:tab/>
            </w:r>
          </w:p>
          <w:p w14:paraId="7AEED967"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Раздел комплекта (том, книга, альбом чертежей и т.п.) должен быть представлен в отдельном каталоге диска файлом/группой файлов) электронного документа или электронного образца документа.   Название каталога должно соответствовать названию раздела.</w:t>
            </w:r>
          </w:p>
          <w:p w14:paraId="38173A95" w14:textId="77777777" w:rsidR="00A533C4" w:rsidRPr="00F948D3" w:rsidRDefault="00A533C4" w:rsidP="0021620B">
            <w:pPr>
              <w:suppressAutoHyphens w:val="0"/>
              <w:spacing w:after="0"/>
              <w:jc w:val="both"/>
              <w:rPr>
                <w:rFonts w:ascii="Times New Roman" w:hAnsi="Times New Roman"/>
                <w:bCs/>
                <w:lang w:eastAsia="ru-RU"/>
              </w:rPr>
            </w:pPr>
            <w:r w:rsidRPr="00F948D3">
              <w:rPr>
                <w:rFonts w:ascii="Times New Roman" w:hAnsi="Times New Roman"/>
                <w:bCs/>
                <w:lang w:eastAsia="ru-RU"/>
              </w:rPr>
              <w:t xml:space="preserve">Электронные файлы документации должны быть представлены в </w:t>
            </w:r>
            <w:proofErr w:type="spellStart"/>
            <w:r w:rsidRPr="00F948D3">
              <w:rPr>
                <w:rFonts w:ascii="Times New Roman" w:hAnsi="Times New Roman"/>
                <w:bCs/>
                <w:lang w:eastAsia="ru-RU"/>
              </w:rPr>
              <w:t>pdf</w:t>
            </w:r>
            <w:proofErr w:type="spellEnd"/>
            <w:r w:rsidRPr="00F948D3">
              <w:rPr>
                <w:rFonts w:ascii="Times New Roman" w:hAnsi="Times New Roman"/>
                <w:bCs/>
                <w:lang w:eastAsia="ru-RU"/>
              </w:rPr>
              <w:t xml:space="preserve"> и редактируемом формате </w:t>
            </w:r>
            <w:proofErr w:type="spellStart"/>
            <w:r w:rsidRPr="00F948D3">
              <w:rPr>
                <w:rFonts w:ascii="Times New Roman" w:hAnsi="Times New Roman"/>
                <w:bCs/>
                <w:lang w:eastAsia="ru-RU"/>
              </w:rPr>
              <w:t>dwg</w:t>
            </w:r>
            <w:proofErr w:type="spellEnd"/>
            <w:r w:rsidRPr="00F948D3">
              <w:rPr>
                <w:rFonts w:ascii="Times New Roman" w:hAnsi="Times New Roman"/>
                <w:bCs/>
                <w:lang w:eastAsia="ru-RU"/>
              </w:rPr>
              <w:t xml:space="preserve">, </w:t>
            </w:r>
            <w:r w:rsidRPr="00F948D3">
              <w:rPr>
                <w:rFonts w:ascii="Times New Roman" w:hAnsi="Times New Roman"/>
                <w:bCs/>
                <w:lang w:eastAsia="ru-RU"/>
              </w:rPr>
              <w:lastRenderedPageBreak/>
              <w:t xml:space="preserve">текстовые файлы – в </w:t>
            </w:r>
            <w:proofErr w:type="spellStart"/>
            <w:r w:rsidRPr="00F948D3">
              <w:rPr>
                <w:rFonts w:ascii="Times New Roman" w:hAnsi="Times New Roman"/>
                <w:bCs/>
                <w:lang w:eastAsia="ru-RU"/>
              </w:rPr>
              <w:t>pdf</w:t>
            </w:r>
            <w:proofErr w:type="spellEnd"/>
            <w:r w:rsidRPr="00F948D3">
              <w:rPr>
                <w:rFonts w:ascii="Times New Roman" w:hAnsi="Times New Roman"/>
                <w:bCs/>
                <w:lang w:eastAsia="ru-RU"/>
              </w:rPr>
              <w:t xml:space="preserve"> и редактируемых форматах </w:t>
            </w:r>
            <w:proofErr w:type="spellStart"/>
            <w:r w:rsidRPr="00F948D3">
              <w:rPr>
                <w:rFonts w:ascii="Times New Roman" w:hAnsi="Times New Roman"/>
                <w:bCs/>
                <w:lang w:eastAsia="ru-RU"/>
              </w:rPr>
              <w:t>doc</w:t>
            </w:r>
            <w:proofErr w:type="spellEnd"/>
            <w:r w:rsidRPr="00F948D3">
              <w:rPr>
                <w:rFonts w:ascii="Times New Roman" w:hAnsi="Times New Roman"/>
                <w:bCs/>
                <w:lang w:eastAsia="ru-RU"/>
              </w:rPr>
              <w:t xml:space="preserve">, </w:t>
            </w:r>
            <w:proofErr w:type="spellStart"/>
            <w:r w:rsidRPr="00F948D3">
              <w:rPr>
                <w:rFonts w:ascii="Times New Roman" w:hAnsi="Times New Roman"/>
                <w:bCs/>
                <w:lang w:eastAsia="ru-RU"/>
              </w:rPr>
              <w:t>xls</w:t>
            </w:r>
            <w:proofErr w:type="spellEnd"/>
            <w:r w:rsidRPr="00F948D3">
              <w:rPr>
                <w:rFonts w:ascii="Times New Roman" w:hAnsi="Times New Roman"/>
                <w:bCs/>
                <w:lang w:eastAsia="ru-RU"/>
              </w:rPr>
              <w:t>.</w:t>
            </w:r>
          </w:p>
        </w:tc>
      </w:tr>
      <w:tr w:rsidR="00A533C4" w:rsidRPr="00F948D3" w14:paraId="7217CC8F" w14:textId="77777777" w:rsidTr="0021620B">
        <w:tc>
          <w:tcPr>
            <w:tcW w:w="704" w:type="dxa"/>
          </w:tcPr>
          <w:p w14:paraId="228B433D"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lastRenderedPageBreak/>
              <w:t>3.8.</w:t>
            </w:r>
          </w:p>
        </w:tc>
        <w:tc>
          <w:tcPr>
            <w:tcW w:w="3260" w:type="dxa"/>
            <w:vAlign w:val="center"/>
          </w:tcPr>
          <w:p w14:paraId="539F396D" w14:textId="77777777" w:rsidR="00A533C4" w:rsidRPr="00F948D3" w:rsidRDefault="00A533C4" w:rsidP="0021620B">
            <w:pPr>
              <w:suppressAutoHyphens w:val="0"/>
              <w:spacing w:after="160" w:line="259" w:lineRule="auto"/>
              <w:rPr>
                <w:rFonts w:ascii="Times New Roman" w:hAnsi="Times New Roman"/>
                <w:bCs/>
                <w:lang w:eastAsia="ru-RU"/>
              </w:rPr>
            </w:pPr>
            <w:r w:rsidRPr="00F948D3">
              <w:rPr>
                <w:rFonts w:ascii="Times New Roman" w:hAnsi="Times New Roman"/>
                <w:bCs/>
                <w:lang w:eastAsia="ru-RU"/>
              </w:rPr>
              <w:t>Сметная документация</w:t>
            </w:r>
          </w:p>
        </w:tc>
        <w:tc>
          <w:tcPr>
            <w:tcW w:w="5812" w:type="dxa"/>
          </w:tcPr>
          <w:p w14:paraId="1E6AE244"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Сметная документация составляется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утвержденная Приказом Министерства строительства и жилищно-коммунального хозяйства Российской Федерации от 4 августа 2020. №421/пр.</w:t>
            </w:r>
          </w:p>
          <w:p w14:paraId="0577121D"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Сметная документация разрабатывается базисно-индексным методом с применением ТСНБ ТЕР-2001 Краснодарского края в редакции 2014 года, внесенных в федеральный реестр сметных нормативов в соответствии с приказом Минстроя России от 31.12.2014 г. №937/</w:t>
            </w:r>
            <w:proofErr w:type="spellStart"/>
            <w:r w:rsidRPr="00F948D3">
              <w:rPr>
                <w:rFonts w:ascii="Times New Roman" w:hAnsi="Times New Roman"/>
                <w:bCs/>
                <w:lang w:eastAsia="ru-RU"/>
              </w:rPr>
              <w:t>пр</w:t>
            </w:r>
            <w:proofErr w:type="spellEnd"/>
            <w:r w:rsidRPr="00F948D3">
              <w:rPr>
                <w:rFonts w:ascii="Times New Roman" w:hAnsi="Times New Roman"/>
                <w:bCs/>
                <w:lang w:eastAsia="ru-RU"/>
              </w:rPr>
              <w:t xml:space="preserve"> и прогнозных индексов изменения сметной стоимости строительства, ежеквартально сообщаемых Минстроем России.</w:t>
            </w:r>
          </w:p>
          <w:p w14:paraId="43FE99FB"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Сметная документация должна быть разработана в следующем объёме:</w:t>
            </w:r>
          </w:p>
          <w:p w14:paraId="19661BE9" w14:textId="77777777" w:rsidR="00A533C4" w:rsidRPr="00F948D3" w:rsidRDefault="00A533C4" w:rsidP="0021620B">
            <w:pPr>
              <w:widowControl w:val="0"/>
              <w:numPr>
                <w:ilvl w:val="0"/>
                <w:numId w:val="14"/>
              </w:numPr>
              <w:suppressAutoHyphens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Локальные сметы (в базовых ценах 2001г. и текущих ценах);</w:t>
            </w:r>
          </w:p>
          <w:p w14:paraId="7D49786E" w14:textId="77777777" w:rsidR="00A533C4" w:rsidRPr="00F948D3" w:rsidRDefault="00A533C4" w:rsidP="0021620B">
            <w:pPr>
              <w:widowControl w:val="0"/>
              <w:numPr>
                <w:ilvl w:val="0"/>
                <w:numId w:val="14"/>
              </w:numPr>
              <w:suppressAutoHyphens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Объектные сметы (в базовых ценах 2001г. и текущих ценах);</w:t>
            </w:r>
          </w:p>
          <w:p w14:paraId="069E1C69" w14:textId="77777777" w:rsidR="00A533C4" w:rsidRPr="00F948D3" w:rsidRDefault="00A533C4" w:rsidP="0021620B">
            <w:pPr>
              <w:widowControl w:val="0"/>
              <w:numPr>
                <w:ilvl w:val="0"/>
                <w:numId w:val="14"/>
              </w:numPr>
              <w:suppressAutoHyphens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Сводный сметный расчет (в базовых ценах 2001г. и текущих ценах);</w:t>
            </w:r>
          </w:p>
          <w:p w14:paraId="7AB492C7"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Обосновать все поправочные коэффициенты, применяемые в локальных сметах, с указанием ссылки на нормативный документ. Все коэффициенты, учитывающие особые условия производства работ, должны быть обоснованы в ПОС (с указанием факторов).</w:t>
            </w:r>
          </w:p>
          <w:p w14:paraId="7C6FC3B1"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Локальные сметы составить в форме 17-графки (обязательное наличие графы «материалы»).</w:t>
            </w:r>
          </w:p>
          <w:p w14:paraId="66B3509D"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Стоимость материалов и оборудования, включаемых в сметную документацию, должна быть согласована с Заказчиком по номенклатуре и стоимости. В первую очередь стоимость оборудования и материалов в локальных сметных расчетах должна быть определена на основании справочников ТССЦ-2001 (сметных цен на материалы, изделия и конструкции, применяемые в строительстве). При отсутствии в сборнике необходимых ресурсов допускается включать в смету стоимости материалов и оборудования по цене, определяемой на основании проведенного ценового анализа, который предусматривает использование следующих источников:</w:t>
            </w:r>
          </w:p>
          <w:p w14:paraId="082885DC" w14:textId="77777777" w:rsidR="00A533C4" w:rsidRPr="00F948D3" w:rsidRDefault="00A533C4" w:rsidP="0021620B">
            <w:pPr>
              <w:widowControl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а) цены коммерческих предложений заводов-изготовителей, их официальных представителей и дилеров;</w:t>
            </w:r>
          </w:p>
          <w:p w14:paraId="15A3EED7" w14:textId="77777777" w:rsidR="00A533C4" w:rsidRPr="00F948D3" w:rsidRDefault="00A533C4" w:rsidP="0021620B">
            <w:pPr>
              <w:widowControl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lastRenderedPageBreak/>
              <w:t>б) цены коммерческих предложений поставщиков, специализирующихся на поставке материалов и оборудования (не менее трёх);</w:t>
            </w:r>
          </w:p>
          <w:p w14:paraId="4D0E5E22" w14:textId="77777777" w:rsidR="00A533C4" w:rsidRPr="00F948D3" w:rsidRDefault="00A533C4" w:rsidP="0021620B">
            <w:pPr>
              <w:widowControl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в) информацию, скопированную с интернет-сайтов;</w:t>
            </w:r>
          </w:p>
          <w:p w14:paraId="3B3E28C0"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В случае, если в силу особенностей работы поставщиков рынка, применение трёх источников информации затруднено, допустимо использовать меньшее количество источников информации с указание причин.</w:t>
            </w:r>
          </w:p>
          <w:p w14:paraId="5AAE24E4"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В стоимости материалов и оборудования должны быть учтены транспортно-заготовительские расходы (ТЗР). При отсутствии в средней рыночной цене ТЗР допускается дополнительное начисление в следующих размерах:</w:t>
            </w:r>
          </w:p>
          <w:p w14:paraId="65CA222E" w14:textId="77777777" w:rsidR="00A533C4" w:rsidRPr="00F948D3" w:rsidRDefault="00A533C4" w:rsidP="0021620B">
            <w:pPr>
              <w:widowControl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w:t>
            </w:r>
            <w:r w:rsidRPr="00F948D3">
              <w:rPr>
                <w:rFonts w:ascii="Times New Roman" w:hAnsi="Times New Roman"/>
                <w:bCs/>
                <w:lang w:eastAsia="ru-RU"/>
              </w:rPr>
              <w:tab/>
              <w:t>транспортные расходы 3%;</w:t>
            </w:r>
          </w:p>
          <w:p w14:paraId="168E395F" w14:textId="77777777" w:rsidR="00A533C4" w:rsidRPr="00F948D3" w:rsidRDefault="00A533C4" w:rsidP="0021620B">
            <w:pPr>
              <w:widowControl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w:t>
            </w:r>
            <w:r w:rsidRPr="00F948D3">
              <w:rPr>
                <w:rFonts w:ascii="Times New Roman" w:hAnsi="Times New Roman"/>
                <w:bCs/>
                <w:lang w:eastAsia="ru-RU"/>
              </w:rPr>
              <w:tab/>
              <w:t>заготовительно-складские расходы для оборудования - 1,2%, для материалов - металлические конструкции 0,75%, для остальных материалов 2%;</w:t>
            </w:r>
          </w:p>
          <w:p w14:paraId="693BB23F"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Пересчет базисной стоимости в текущие цены произвести индексами (действующими на момент сдачи сметной документации Заказчику), рекомендуемыми Минстроем РФ по видам объектов строительства «Прочие», Краснодарский край для строительно-монтажных работ (СМР), для пусконаладочных работ (ПНР) по строке «Пусконаладочные работы», Краснодарский край, для оборудования - индексом изменения сметной стоимости для отрасли «Экономика в целом». Индекс изменения сметной стоимости применяется к итогам прямых затрат.</w:t>
            </w:r>
          </w:p>
          <w:p w14:paraId="323218B1" w14:textId="77777777" w:rsidR="00A533C4" w:rsidRPr="00F948D3" w:rsidRDefault="00A533C4" w:rsidP="0021620B">
            <w:pPr>
              <w:widowControl w:val="0"/>
              <w:autoSpaceDE w:val="0"/>
              <w:autoSpaceDN w:val="0"/>
              <w:adjustRightInd w:val="0"/>
              <w:spacing w:after="0"/>
              <w:ind w:left="34"/>
              <w:jc w:val="both"/>
              <w:rPr>
                <w:rFonts w:ascii="Times New Roman" w:hAnsi="Times New Roman"/>
                <w:bCs/>
                <w:lang w:eastAsia="ru-RU"/>
              </w:rPr>
            </w:pPr>
            <w:r w:rsidRPr="00F948D3">
              <w:rPr>
                <w:rFonts w:ascii="Times New Roman" w:hAnsi="Times New Roman"/>
                <w:bCs/>
                <w:lang w:eastAsia="ru-RU"/>
              </w:rPr>
              <w:t>В сводном сметном расчете учесть:</w:t>
            </w:r>
          </w:p>
          <w:p w14:paraId="46EA172A" w14:textId="77777777" w:rsidR="00A533C4" w:rsidRPr="00F948D3" w:rsidRDefault="00A533C4" w:rsidP="0021620B">
            <w:pPr>
              <w:widowControl w:val="0"/>
              <w:numPr>
                <w:ilvl w:val="0"/>
                <w:numId w:val="14"/>
              </w:numPr>
              <w:suppressAutoHyphens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стоимость работ по разработке проектно-сметной и рабочей документации;</w:t>
            </w:r>
          </w:p>
          <w:p w14:paraId="1D87906F" w14:textId="77777777" w:rsidR="00A533C4" w:rsidRPr="00F948D3" w:rsidRDefault="00A533C4" w:rsidP="0021620B">
            <w:pPr>
              <w:widowControl w:val="0"/>
              <w:numPr>
                <w:ilvl w:val="0"/>
                <w:numId w:val="14"/>
              </w:numPr>
              <w:suppressAutoHyphens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стоимость строительно-монтажных работ на основании локальных сметных расчетов с разбивкой на работы и оборудование;</w:t>
            </w:r>
          </w:p>
          <w:p w14:paraId="74BCB48F" w14:textId="77777777" w:rsidR="00A533C4" w:rsidRPr="00F948D3" w:rsidRDefault="00A533C4" w:rsidP="0021620B">
            <w:pPr>
              <w:pStyle w:val="ab"/>
              <w:widowControl w:val="0"/>
              <w:numPr>
                <w:ilvl w:val="0"/>
                <w:numId w:val="14"/>
              </w:numPr>
              <w:autoSpaceDE w:val="0"/>
              <w:autoSpaceDN w:val="0"/>
              <w:adjustRightInd w:val="0"/>
              <w:spacing w:after="0"/>
              <w:ind w:left="34" w:firstLine="326"/>
              <w:jc w:val="both"/>
              <w:rPr>
                <w:rFonts w:ascii="Times New Roman" w:hAnsi="Times New Roman"/>
                <w:bCs/>
                <w:lang w:eastAsia="ru-RU"/>
              </w:rPr>
            </w:pPr>
            <w:r w:rsidRPr="00F948D3">
              <w:rPr>
                <w:rFonts w:ascii="Times New Roman" w:hAnsi="Times New Roman"/>
                <w:bCs/>
                <w:lang w:eastAsia="ru-RU"/>
              </w:rPr>
              <w:t>стоимость приобретаемого оборудования и автотранспортных средств.</w:t>
            </w:r>
          </w:p>
          <w:p w14:paraId="0667C1AC" w14:textId="77777777" w:rsidR="00A533C4" w:rsidRPr="00F948D3" w:rsidRDefault="00A533C4" w:rsidP="0021620B">
            <w:pPr>
              <w:widowControl w:val="0"/>
              <w:numPr>
                <w:ilvl w:val="0"/>
                <w:numId w:val="14"/>
              </w:numPr>
              <w:suppressAutoHyphens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стоимость пусконаладочных работ;</w:t>
            </w:r>
          </w:p>
          <w:p w14:paraId="557D905E" w14:textId="77777777" w:rsidR="00A533C4" w:rsidRPr="00F948D3" w:rsidRDefault="00A533C4" w:rsidP="0021620B">
            <w:pPr>
              <w:widowControl w:val="0"/>
              <w:numPr>
                <w:ilvl w:val="0"/>
                <w:numId w:val="14"/>
              </w:numPr>
              <w:suppressAutoHyphens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производство работ в зимнее время согласно ГСН-81-05-02-2007. Для работ, выполняемых в летний период и выполняемых при положительной температуре в отапливаемых помещениях указанные дополнительные затраты не начислять;</w:t>
            </w:r>
          </w:p>
          <w:p w14:paraId="4D18386B" w14:textId="77777777" w:rsidR="00A533C4" w:rsidRPr="00F948D3" w:rsidRDefault="00A533C4" w:rsidP="0021620B">
            <w:pPr>
              <w:widowControl w:val="0"/>
              <w:numPr>
                <w:ilvl w:val="0"/>
                <w:numId w:val="14"/>
              </w:numPr>
              <w:suppressAutoHyphens w:val="0"/>
              <w:autoSpaceDE w:val="0"/>
              <w:autoSpaceDN w:val="0"/>
              <w:adjustRightInd w:val="0"/>
              <w:spacing w:after="0"/>
              <w:ind w:left="34" w:firstLine="284"/>
              <w:jc w:val="both"/>
              <w:rPr>
                <w:rFonts w:ascii="Times New Roman" w:hAnsi="Times New Roman"/>
                <w:bCs/>
                <w:lang w:eastAsia="ru-RU"/>
              </w:rPr>
            </w:pPr>
            <w:r w:rsidRPr="00F948D3">
              <w:rPr>
                <w:rFonts w:ascii="Times New Roman" w:hAnsi="Times New Roman"/>
                <w:bCs/>
                <w:lang w:eastAsia="ru-RU"/>
              </w:rPr>
              <w:t>непредвиденные расходы 3%.</w:t>
            </w:r>
          </w:p>
          <w:p w14:paraId="35394BA5" w14:textId="77777777" w:rsidR="00A533C4" w:rsidRPr="00F948D3" w:rsidRDefault="00A533C4" w:rsidP="0021620B">
            <w:pPr>
              <w:widowControl w:val="0"/>
              <w:autoSpaceDE w:val="0"/>
              <w:autoSpaceDN w:val="0"/>
              <w:adjustRightInd w:val="0"/>
              <w:spacing w:after="0"/>
              <w:ind w:left="34"/>
              <w:jc w:val="both"/>
              <w:rPr>
                <w:rFonts w:ascii="Times New Roman" w:hAnsi="Times New Roman"/>
                <w:sz w:val="28"/>
                <w:szCs w:val="28"/>
              </w:rPr>
            </w:pPr>
            <w:r w:rsidRPr="00F948D3">
              <w:rPr>
                <w:rFonts w:ascii="Times New Roman" w:hAnsi="Times New Roman"/>
                <w:bCs/>
                <w:lang w:eastAsia="ru-RU"/>
              </w:rPr>
              <w:t xml:space="preserve">Вся документация предоставляется в 4-х экземплярах в бумажном и электронном виде (в форматах </w:t>
            </w:r>
            <w:proofErr w:type="spellStart"/>
            <w:r w:rsidRPr="00F948D3">
              <w:rPr>
                <w:rFonts w:ascii="Times New Roman" w:hAnsi="Times New Roman"/>
                <w:bCs/>
                <w:lang w:eastAsia="ru-RU"/>
              </w:rPr>
              <w:t>Microsoft</w:t>
            </w:r>
            <w:proofErr w:type="spellEnd"/>
            <w:r w:rsidRPr="00F948D3">
              <w:rPr>
                <w:rFonts w:ascii="Times New Roman" w:hAnsi="Times New Roman"/>
                <w:bCs/>
                <w:lang w:eastAsia="ru-RU"/>
              </w:rPr>
              <w:t xml:space="preserve"> </w:t>
            </w:r>
            <w:proofErr w:type="spellStart"/>
            <w:r w:rsidRPr="00F948D3">
              <w:rPr>
                <w:rFonts w:ascii="Times New Roman" w:hAnsi="Times New Roman"/>
                <w:bCs/>
                <w:lang w:eastAsia="ru-RU"/>
              </w:rPr>
              <w:t>excel</w:t>
            </w:r>
            <w:proofErr w:type="spellEnd"/>
            <w:r w:rsidRPr="00F948D3">
              <w:rPr>
                <w:rFonts w:ascii="Times New Roman" w:hAnsi="Times New Roman"/>
                <w:bCs/>
                <w:lang w:eastAsia="ru-RU"/>
              </w:rPr>
              <w:t xml:space="preserve">, АПРС, ХМL, </w:t>
            </w:r>
            <w:proofErr w:type="spellStart"/>
            <w:r w:rsidRPr="00F948D3">
              <w:rPr>
                <w:rFonts w:ascii="Times New Roman" w:hAnsi="Times New Roman"/>
                <w:bCs/>
                <w:lang w:eastAsia="ru-RU"/>
              </w:rPr>
              <w:t>gsf</w:t>
            </w:r>
            <w:proofErr w:type="spellEnd"/>
            <w:r w:rsidRPr="00F948D3">
              <w:rPr>
                <w:rFonts w:ascii="Times New Roman" w:hAnsi="Times New Roman"/>
                <w:bCs/>
                <w:lang w:eastAsia="ru-RU"/>
              </w:rPr>
              <w:t xml:space="preserve"> (Гранд-смета)).</w:t>
            </w:r>
          </w:p>
        </w:tc>
      </w:tr>
    </w:tbl>
    <w:p w14:paraId="160F7F11" w14:textId="77777777" w:rsidR="00A533C4" w:rsidRPr="00F948D3" w:rsidRDefault="00A533C4" w:rsidP="00A533C4">
      <w:pPr>
        <w:suppressAutoHyphens w:val="0"/>
        <w:spacing w:after="160" w:line="259" w:lineRule="auto"/>
        <w:rPr>
          <w:rFonts w:ascii="Times New Roman" w:hAnsi="Times New Roman"/>
          <w:bCs/>
          <w:lang w:eastAsia="ru-RU"/>
        </w:rPr>
      </w:pPr>
    </w:p>
    <w:p w14:paraId="6B8A5F0D" w14:textId="77777777" w:rsidR="00A533C4" w:rsidRPr="00F948D3" w:rsidRDefault="00A533C4" w:rsidP="00A533C4">
      <w:pPr>
        <w:suppressAutoHyphens w:val="0"/>
        <w:spacing w:after="160" w:line="259" w:lineRule="auto"/>
        <w:rPr>
          <w:rFonts w:ascii="Times New Roman" w:hAnsi="Times New Roman"/>
          <w:bCs/>
          <w:lang w:eastAsia="ru-RU"/>
        </w:rPr>
      </w:pPr>
    </w:p>
    <w:p w14:paraId="281161CE" w14:textId="77777777" w:rsidR="00A533C4" w:rsidRDefault="00A533C4" w:rsidP="00613DB6">
      <w:pPr>
        <w:widowControl w:val="0"/>
        <w:spacing w:after="0"/>
        <w:ind w:left="-567"/>
        <w:jc w:val="center"/>
        <w:rPr>
          <w:rFonts w:ascii="Times New Roman" w:hAnsi="Times New Roman"/>
          <w:b/>
          <w:sz w:val="24"/>
          <w:szCs w:val="24"/>
        </w:rPr>
      </w:pPr>
    </w:p>
    <w:sectPr w:rsidR="00A533C4" w:rsidSect="00C81E39">
      <w:headerReference w:type="default" r:id="rId8"/>
      <w:footerReference w:type="default" r:id="rId9"/>
      <w:pgSz w:w="11906" w:h="16838"/>
      <w:pgMar w:top="709" w:right="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F1914" w14:textId="77777777" w:rsidR="000B7DBD" w:rsidRDefault="000B7DBD">
      <w:pPr>
        <w:spacing w:after="0" w:line="240" w:lineRule="auto"/>
      </w:pPr>
      <w:r>
        <w:separator/>
      </w:r>
    </w:p>
  </w:endnote>
  <w:endnote w:type="continuationSeparator" w:id="0">
    <w:p w14:paraId="78FDEDDC" w14:textId="77777777" w:rsidR="000B7DBD" w:rsidRDefault="000B7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421">
    <w:altName w:val="MS Gothic"/>
    <w:charset w:val="8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3A32B" w14:textId="3EAA84F3" w:rsidR="006273FD" w:rsidRDefault="006273FD">
    <w:pPr>
      <w:pStyle w:val="a9"/>
      <w:jc w:val="center"/>
    </w:pPr>
    <w:r>
      <w:fldChar w:fldCharType="begin"/>
    </w:r>
    <w:r>
      <w:instrText xml:space="preserve"> PAGE </w:instrText>
    </w:r>
    <w:r>
      <w:fldChar w:fldCharType="separate"/>
    </w:r>
    <w:r w:rsidR="00A84597">
      <w:rPr>
        <w:noProof/>
      </w:rPr>
      <w:t>20</w:t>
    </w:r>
    <w:r>
      <w:fldChar w:fldCharType="end"/>
    </w:r>
  </w:p>
  <w:p w14:paraId="07A7731B" w14:textId="77777777" w:rsidR="006273FD" w:rsidRDefault="006273F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2CE0E" w14:textId="77777777" w:rsidR="000B7DBD" w:rsidRDefault="000B7DBD">
      <w:pPr>
        <w:spacing w:after="0" w:line="240" w:lineRule="auto"/>
      </w:pPr>
      <w:r>
        <w:separator/>
      </w:r>
    </w:p>
  </w:footnote>
  <w:footnote w:type="continuationSeparator" w:id="0">
    <w:p w14:paraId="631620F2" w14:textId="77777777" w:rsidR="000B7DBD" w:rsidRDefault="000B7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8E0EA" w14:textId="77777777" w:rsidR="006273FD" w:rsidRDefault="006273FD" w:rsidP="008D4A9A">
    <w:pPr>
      <w:pStyle w:val="a7"/>
      <w:ind w:left="-426" w:hanging="2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26C80C64"/>
    <w:name w:val="WWNum18"/>
    <w:lvl w:ilvl="0">
      <w:start w:val="1"/>
      <w:numFmt w:val="decimal"/>
      <w:lvlText w:val="%1."/>
      <w:lvlJc w:val="left"/>
      <w:pPr>
        <w:tabs>
          <w:tab w:val="num" w:pos="0"/>
        </w:tabs>
        <w:ind w:left="473" w:hanging="360"/>
      </w:pPr>
      <w:rPr>
        <w:b/>
      </w:rPr>
    </w:lvl>
    <w:lvl w:ilvl="1">
      <w:start w:val="1"/>
      <w:numFmt w:val="lowerLetter"/>
      <w:lvlText w:val="%2."/>
      <w:lvlJc w:val="left"/>
      <w:pPr>
        <w:tabs>
          <w:tab w:val="num" w:pos="0"/>
        </w:tabs>
        <w:ind w:left="1193" w:hanging="360"/>
      </w:pPr>
    </w:lvl>
    <w:lvl w:ilvl="2">
      <w:start w:val="1"/>
      <w:numFmt w:val="lowerRoman"/>
      <w:lvlText w:val="%2.%3."/>
      <w:lvlJc w:val="right"/>
      <w:pPr>
        <w:tabs>
          <w:tab w:val="num" w:pos="0"/>
        </w:tabs>
        <w:ind w:left="1913" w:hanging="180"/>
      </w:pPr>
    </w:lvl>
    <w:lvl w:ilvl="3">
      <w:start w:val="1"/>
      <w:numFmt w:val="decimal"/>
      <w:lvlText w:val="%2.%3.%4."/>
      <w:lvlJc w:val="left"/>
      <w:pPr>
        <w:tabs>
          <w:tab w:val="num" w:pos="0"/>
        </w:tabs>
        <w:ind w:left="2633" w:hanging="360"/>
      </w:pPr>
    </w:lvl>
    <w:lvl w:ilvl="4">
      <w:start w:val="1"/>
      <w:numFmt w:val="lowerLetter"/>
      <w:lvlText w:val="%2.%3.%4.%5."/>
      <w:lvlJc w:val="left"/>
      <w:pPr>
        <w:tabs>
          <w:tab w:val="num" w:pos="0"/>
        </w:tabs>
        <w:ind w:left="3353" w:hanging="360"/>
      </w:pPr>
    </w:lvl>
    <w:lvl w:ilvl="5">
      <w:start w:val="1"/>
      <w:numFmt w:val="lowerRoman"/>
      <w:lvlText w:val="%2.%3.%4.%5.%6."/>
      <w:lvlJc w:val="right"/>
      <w:pPr>
        <w:tabs>
          <w:tab w:val="num" w:pos="0"/>
        </w:tabs>
        <w:ind w:left="4073" w:hanging="180"/>
      </w:pPr>
    </w:lvl>
    <w:lvl w:ilvl="6">
      <w:start w:val="1"/>
      <w:numFmt w:val="decimal"/>
      <w:lvlText w:val="%2.%3.%4.%5.%6.%7."/>
      <w:lvlJc w:val="left"/>
      <w:pPr>
        <w:tabs>
          <w:tab w:val="num" w:pos="0"/>
        </w:tabs>
        <w:ind w:left="4793" w:hanging="360"/>
      </w:pPr>
    </w:lvl>
    <w:lvl w:ilvl="7">
      <w:start w:val="1"/>
      <w:numFmt w:val="lowerLetter"/>
      <w:lvlText w:val="%2.%3.%4.%5.%6.%7.%8."/>
      <w:lvlJc w:val="left"/>
      <w:pPr>
        <w:tabs>
          <w:tab w:val="num" w:pos="0"/>
        </w:tabs>
        <w:ind w:left="5513" w:hanging="360"/>
      </w:pPr>
    </w:lvl>
    <w:lvl w:ilvl="8">
      <w:start w:val="1"/>
      <w:numFmt w:val="lowerRoman"/>
      <w:lvlText w:val="%2.%3.%4.%5.%6.%7.%8.%9."/>
      <w:lvlJc w:val="right"/>
      <w:pPr>
        <w:tabs>
          <w:tab w:val="num" w:pos="0"/>
        </w:tabs>
        <w:ind w:left="6233" w:hanging="18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14A64B9A"/>
    <w:multiLevelType w:val="hybridMultilevel"/>
    <w:tmpl w:val="0EC05CB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230D7162"/>
    <w:multiLevelType w:val="hybridMultilevel"/>
    <w:tmpl w:val="01DE08C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15:restartNumberingAfterBreak="0">
    <w:nsid w:val="282E2034"/>
    <w:multiLevelType w:val="hybridMultilevel"/>
    <w:tmpl w:val="5B96DDAC"/>
    <w:lvl w:ilvl="0" w:tplc="DC8EDC56">
      <w:start w:val="1"/>
      <w:numFmt w:val="bullet"/>
      <w:lvlText w:val=""/>
      <w:lvlJc w:val="left"/>
      <w:pPr>
        <w:ind w:left="1335" w:hanging="360"/>
      </w:pPr>
      <w:rPr>
        <w:rFonts w:ascii="Symbol" w:hAnsi="Symbol" w:hint="default"/>
        <w:sz w:val="18"/>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6" w15:restartNumberingAfterBreak="0">
    <w:nsid w:val="2B3F5213"/>
    <w:multiLevelType w:val="hybridMultilevel"/>
    <w:tmpl w:val="C7C2D0FC"/>
    <w:lvl w:ilvl="0" w:tplc="1E2A9A9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C822BD1"/>
    <w:multiLevelType w:val="hybridMultilevel"/>
    <w:tmpl w:val="13A03E1A"/>
    <w:lvl w:ilvl="0" w:tplc="3CF6097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0917BD"/>
    <w:multiLevelType w:val="hybridMultilevel"/>
    <w:tmpl w:val="C5F25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370DB9"/>
    <w:multiLevelType w:val="hybridMultilevel"/>
    <w:tmpl w:val="3402B0F4"/>
    <w:lvl w:ilvl="0" w:tplc="FB54550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612222"/>
    <w:multiLevelType w:val="hybridMultilevel"/>
    <w:tmpl w:val="60BA3E2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337144E"/>
    <w:multiLevelType w:val="hybridMultilevel"/>
    <w:tmpl w:val="205A719E"/>
    <w:lvl w:ilvl="0" w:tplc="2FA09130">
      <w:start w:val="1"/>
      <w:numFmt w:val="decimal"/>
      <w:lvlText w:val="%1."/>
      <w:lvlJc w:val="left"/>
      <w:pPr>
        <w:ind w:left="1065" w:hanging="360"/>
      </w:pPr>
      <w:rPr>
        <w:strike w:val="0"/>
        <w:dstrike w:val="0"/>
        <w:sz w:val="22"/>
        <w:szCs w:val="22"/>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74D4ABD"/>
    <w:multiLevelType w:val="hybridMultilevel"/>
    <w:tmpl w:val="1020D9E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15:restartNumberingAfterBreak="0">
    <w:nsid w:val="4550473F"/>
    <w:multiLevelType w:val="hybridMultilevel"/>
    <w:tmpl w:val="E7CAE7CC"/>
    <w:lvl w:ilvl="0" w:tplc="81DC69B0">
      <w:start w:val="1"/>
      <w:numFmt w:val="bullet"/>
      <w:suff w:val="space"/>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4" w15:restartNumberingAfterBreak="0">
    <w:nsid w:val="46F86C3A"/>
    <w:multiLevelType w:val="hybridMultilevel"/>
    <w:tmpl w:val="559484CE"/>
    <w:lvl w:ilvl="0" w:tplc="658E65BA">
      <w:start w:val="1"/>
      <w:numFmt w:val="bullet"/>
      <w:lvlText w:val=""/>
      <w:lvlJc w:val="left"/>
      <w:pPr>
        <w:ind w:left="1758" w:hanging="360"/>
      </w:pPr>
      <w:rPr>
        <w:rFonts w:ascii="Symbol" w:hAnsi="Symbol" w:hint="default"/>
      </w:rPr>
    </w:lvl>
    <w:lvl w:ilvl="1" w:tplc="04190003" w:tentative="1">
      <w:start w:val="1"/>
      <w:numFmt w:val="bullet"/>
      <w:lvlText w:val="o"/>
      <w:lvlJc w:val="left"/>
      <w:pPr>
        <w:ind w:left="2478" w:hanging="360"/>
      </w:pPr>
      <w:rPr>
        <w:rFonts w:ascii="Courier New" w:hAnsi="Courier New" w:cs="Courier New" w:hint="default"/>
      </w:rPr>
    </w:lvl>
    <w:lvl w:ilvl="2" w:tplc="04190005" w:tentative="1">
      <w:start w:val="1"/>
      <w:numFmt w:val="bullet"/>
      <w:lvlText w:val=""/>
      <w:lvlJc w:val="left"/>
      <w:pPr>
        <w:ind w:left="3198" w:hanging="360"/>
      </w:pPr>
      <w:rPr>
        <w:rFonts w:ascii="Wingdings" w:hAnsi="Wingdings" w:hint="default"/>
      </w:rPr>
    </w:lvl>
    <w:lvl w:ilvl="3" w:tplc="04190001" w:tentative="1">
      <w:start w:val="1"/>
      <w:numFmt w:val="bullet"/>
      <w:lvlText w:val=""/>
      <w:lvlJc w:val="left"/>
      <w:pPr>
        <w:ind w:left="3918" w:hanging="360"/>
      </w:pPr>
      <w:rPr>
        <w:rFonts w:ascii="Symbol" w:hAnsi="Symbol" w:hint="default"/>
      </w:rPr>
    </w:lvl>
    <w:lvl w:ilvl="4" w:tplc="04190003" w:tentative="1">
      <w:start w:val="1"/>
      <w:numFmt w:val="bullet"/>
      <w:lvlText w:val="o"/>
      <w:lvlJc w:val="left"/>
      <w:pPr>
        <w:ind w:left="4638" w:hanging="360"/>
      </w:pPr>
      <w:rPr>
        <w:rFonts w:ascii="Courier New" w:hAnsi="Courier New" w:cs="Courier New" w:hint="default"/>
      </w:rPr>
    </w:lvl>
    <w:lvl w:ilvl="5" w:tplc="04190005" w:tentative="1">
      <w:start w:val="1"/>
      <w:numFmt w:val="bullet"/>
      <w:lvlText w:val=""/>
      <w:lvlJc w:val="left"/>
      <w:pPr>
        <w:ind w:left="5358" w:hanging="360"/>
      </w:pPr>
      <w:rPr>
        <w:rFonts w:ascii="Wingdings" w:hAnsi="Wingdings" w:hint="default"/>
      </w:rPr>
    </w:lvl>
    <w:lvl w:ilvl="6" w:tplc="04190001" w:tentative="1">
      <w:start w:val="1"/>
      <w:numFmt w:val="bullet"/>
      <w:lvlText w:val=""/>
      <w:lvlJc w:val="left"/>
      <w:pPr>
        <w:ind w:left="6078" w:hanging="360"/>
      </w:pPr>
      <w:rPr>
        <w:rFonts w:ascii="Symbol" w:hAnsi="Symbol" w:hint="default"/>
      </w:rPr>
    </w:lvl>
    <w:lvl w:ilvl="7" w:tplc="04190003" w:tentative="1">
      <w:start w:val="1"/>
      <w:numFmt w:val="bullet"/>
      <w:lvlText w:val="o"/>
      <w:lvlJc w:val="left"/>
      <w:pPr>
        <w:ind w:left="6798" w:hanging="360"/>
      </w:pPr>
      <w:rPr>
        <w:rFonts w:ascii="Courier New" w:hAnsi="Courier New" w:cs="Courier New" w:hint="default"/>
      </w:rPr>
    </w:lvl>
    <w:lvl w:ilvl="8" w:tplc="04190005" w:tentative="1">
      <w:start w:val="1"/>
      <w:numFmt w:val="bullet"/>
      <w:lvlText w:val=""/>
      <w:lvlJc w:val="left"/>
      <w:pPr>
        <w:ind w:left="7518" w:hanging="360"/>
      </w:pPr>
      <w:rPr>
        <w:rFonts w:ascii="Wingdings" w:hAnsi="Wingdings" w:hint="default"/>
      </w:rPr>
    </w:lvl>
  </w:abstractNum>
  <w:abstractNum w:abstractNumId="15" w15:restartNumberingAfterBreak="0">
    <w:nsid w:val="486335B2"/>
    <w:multiLevelType w:val="hybridMultilevel"/>
    <w:tmpl w:val="42727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CD4C70"/>
    <w:multiLevelType w:val="hybridMultilevel"/>
    <w:tmpl w:val="8D6037F0"/>
    <w:lvl w:ilvl="0" w:tplc="C9705DF2">
      <w:start w:val="4"/>
      <w:numFmt w:val="decimal"/>
      <w:lvlText w:val="%1."/>
      <w:lvlJc w:val="left"/>
      <w:pPr>
        <w:ind w:left="406" w:hanging="360"/>
      </w:pPr>
      <w:rPr>
        <w:rFonts w:hint="default"/>
      </w:rPr>
    </w:lvl>
    <w:lvl w:ilvl="1" w:tplc="04190019" w:tentative="1">
      <w:start w:val="1"/>
      <w:numFmt w:val="lowerLetter"/>
      <w:lvlText w:val="%2."/>
      <w:lvlJc w:val="left"/>
      <w:pPr>
        <w:ind w:left="1126" w:hanging="360"/>
      </w:pPr>
    </w:lvl>
    <w:lvl w:ilvl="2" w:tplc="0419001B" w:tentative="1">
      <w:start w:val="1"/>
      <w:numFmt w:val="lowerRoman"/>
      <w:lvlText w:val="%3."/>
      <w:lvlJc w:val="right"/>
      <w:pPr>
        <w:ind w:left="1846" w:hanging="180"/>
      </w:pPr>
    </w:lvl>
    <w:lvl w:ilvl="3" w:tplc="0419000F" w:tentative="1">
      <w:start w:val="1"/>
      <w:numFmt w:val="decimal"/>
      <w:lvlText w:val="%4."/>
      <w:lvlJc w:val="left"/>
      <w:pPr>
        <w:ind w:left="2566" w:hanging="360"/>
      </w:pPr>
    </w:lvl>
    <w:lvl w:ilvl="4" w:tplc="04190019" w:tentative="1">
      <w:start w:val="1"/>
      <w:numFmt w:val="lowerLetter"/>
      <w:lvlText w:val="%5."/>
      <w:lvlJc w:val="left"/>
      <w:pPr>
        <w:ind w:left="3286" w:hanging="360"/>
      </w:pPr>
    </w:lvl>
    <w:lvl w:ilvl="5" w:tplc="0419001B" w:tentative="1">
      <w:start w:val="1"/>
      <w:numFmt w:val="lowerRoman"/>
      <w:lvlText w:val="%6."/>
      <w:lvlJc w:val="right"/>
      <w:pPr>
        <w:ind w:left="4006" w:hanging="180"/>
      </w:pPr>
    </w:lvl>
    <w:lvl w:ilvl="6" w:tplc="0419000F" w:tentative="1">
      <w:start w:val="1"/>
      <w:numFmt w:val="decimal"/>
      <w:lvlText w:val="%7."/>
      <w:lvlJc w:val="left"/>
      <w:pPr>
        <w:ind w:left="4726" w:hanging="360"/>
      </w:pPr>
    </w:lvl>
    <w:lvl w:ilvl="7" w:tplc="04190019" w:tentative="1">
      <w:start w:val="1"/>
      <w:numFmt w:val="lowerLetter"/>
      <w:lvlText w:val="%8."/>
      <w:lvlJc w:val="left"/>
      <w:pPr>
        <w:ind w:left="5446" w:hanging="360"/>
      </w:pPr>
    </w:lvl>
    <w:lvl w:ilvl="8" w:tplc="0419001B" w:tentative="1">
      <w:start w:val="1"/>
      <w:numFmt w:val="lowerRoman"/>
      <w:lvlText w:val="%9."/>
      <w:lvlJc w:val="right"/>
      <w:pPr>
        <w:ind w:left="6166" w:hanging="180"/>
      </w:pPr>
    </w:lvl>
  </w:abstractNum>
  <w:abstractNum w:abstractNumId="17" w15:restartNumberingAfterBreak="0">
    <w:nsid w:val="54DD668D"/>
    <w:multiLevelType w:val="hybridMultilevel"/>
    <w:tmpl w:val="60BA3E2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FE740B4"/>
    <w:multiLevelType w:val="hybridMultilevel"/>
    <w:tmpl w:val="E8627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3D7632"/>
    <w:multiLevelType w:val="hybridMultilevel"/>
    <w:tmpl w:val="483ED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2949A9"/>
    <w:multiLevelType w:val="hybridMultilevel"/>
    <w:tmpl w:val="9ED6F8D2"/>
    <w:lvl w:ilvl="0" w:tplc="E388795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A431F41"/>
    <w:multiLevelType w:val="hybridMultilevel"/>
    <w:tmpl w:val="499E833E"/>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2" w15:restartNumberingAfterBreak="0">
    <w:nsid w:val="7E281021"/>
    <w:multiLevelType w:val="hybridMultilevel"/>
    <w:tmpl w:val="07083948"/>
    <w:lvl w:ilvl="0" w:tplc="658E65B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num>
  <w:num w:numId="8">
    <w:abstractNumId w:val="4"/>
  </w:num>
  <w:num w:numId="9">
    <w:abstractNumId w:val="10"/>
  </w:num>
  <w:num w:numId="10">
    <w:abstractNumId w:val="15"/>
  </w:num>
  <w:num w:numId="11">
    <w:abstractNumId w:val="3"/>
  </w:num>
  <w:num w:numId="12">
    <w:abstractNumId w:val="18"/>
  </w:num>
  <w:num w:numId="13">
    <w:abstractNumId w:val="12"/>
  </w:num>
  <w:num w:numId="14">
    <w:abstractNumId w:val="22"/>
  </w:num>
  <w:num w:numId="15">
    <w:abstractNumId w:val="19"/>
  </w:num>
  <w:num w:numId="16">
    <w:abstractNumId w:val="7"/>
  </w:num>
  <w:num w:numId="17">
    <w:abstractNumId w:val="9"/>
  </w:num>
  <w:num w:numId="18">
    <w:abstractNumId w:val="6"/>
  </w:num>
  <w:num w:numId="19">
    <w:abstractNumId w:val="21"/>
  </w:num>
  <w:num w:numId="20">
    <w:abstractNumId w:val="14"/>
  </w:num>
  <w:num w:numId="21">
    <w:abstractNumId w:val="20"/>
  </w:num>
  <w:num w:numId="22">
    <w:abstractNumId w:val="1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FC"/>
    <w:rsid w:val="00031D60"/>
    <w:rsid w:val="000441D9"/>
    <w:rsid w:val="00045D7F"/>
    <w:rsid w:val="00071C54"/>
    <w:rsid w:val="0007384B"/>
    <w:rsid w:val="000824BC"/>
    <w:rsid w:val="000840C8"/>
    <w:rsid w:val="00085079"/>
    <w:rsid w:val="00090BA4"/>
    <w:rsid w:val="000A3B9B"/>
    <w:rsid w:val="000B1927"/>
    <w:rsid w:val="000B2778"/>
    <w:rsid w:val="000B7DBD"/>
    <w:rsid w:val="000E1B87"/>
    <w:rsid w:val="000E29EA"/>
    <w:rsid w:val="000E3847"/>
    <w:rsid w:val="000F0D97"/>
    <w:rsid w:val="00101473"/>
    <w:rsid w:val="00114CB9"/>
    <w:rsid w:val="00125302"/>
    <w:rsid w:val="00131F27"/>
    <w:rsid w:val="001408F0"/>
    <w:rsid w:val="00141C3B"/>
    <w:rsid w:val="001446A0"/>
    <w:rsid w:val="00170E98"/>
    <w:rsid w:val="0019764A"/>
    <w:rsid w:val="001B74FE"/>
    <w:rsid w:val="001D5163"/>
    <w:rsid w:val="001F7DA1"/>
    <w:rsid w:val="00202A8C"/>
    <w:rsid w:val="00227355"/>
    <w:rsid w:val="00231EDE"/>
    <w:rsid w:val="002415E2"/>
    <w:rsid w:val="00263975"/>
    <w:rsid w:val="00266E15"/>
    <w:rsid w:val="00270864"/>
    <w:rsid w:val="002728D3"/>
    <w:rsid w:val="002A238D"/>
    <w:rsid w:val="0032116A"/>
    <w:rsid w:val="00327AE6"/>
    <w:rsid w:val="00331721"/>
    <w:rsid w:val="00386D39"/>
    <w:rsid w:val="003B1C6F"/>
    <w:rsid w:val="003B1CBD"/>
    <w:rsid w:val="003F61BF"/>
    <w:rsid w:val="003F67C9"/>
    <w:rsid w:val="00403FCF"/>
    <w:rsid w:val="00406A45"/>
    <w:rsid w:val="00410D6A"/>
    <w:rsid w:val="00427EAB"/>
    <w:rsid w:val="00456265"/>
    <w:rsid w:val="004576AF"/>
    <w:rsid w:val="00472318"/>
    <w:rsid w:val="00481C23"/>
    <w:rsid w:val="004830DE"/>
    <w:rsid w:val="004870E8"/>
    <w:rsid w:val="004A7A50"/>
    <w:rsid w:val="004B68F0"/>
    <w:rsid w:val="00500471"/>
    <w:rsid w:val="005065DD"/>
    <w:rsid w:val="005549F4"/>
    <w:rsid w:val="005918CB"/>
    <w:rsid w:val="0059429C"/>
    <w:rsid w:val="00612DCD"/>
    <w:rsid w:val="00613DB6"/>
    <w:rsid w:val="006273FD"/>
    <w:rsid w:val="0063327D"/>
    <w:rsid w:val="0065078A"/>
    <w:rsid w:val="00651BF7"/>
    <w:rsid w:val="00664374"/>
    <w:rsid w:val="00680DC9"/>
    <w:rsid w:val="0068162A"/>
    <w:rsid w:val="00694DE9"/>
    <w:rsid w:val="006A6D53"/>
    <w:rsid w:val="006E5F30"/>
    <w:rsid w:val="006F41A1"/>
    <w:rsid w:val="0070650A"/>
    <w:rsid w:val="00706ED1"/>
    <w:rsid w:val="0071310D"/>
    <w:rsid w:val="00714110"/>
    <w:rsid w:val="007221C1"/>
    <w:rsid w:val="00722271"/>
    <w:rsid w:val="0073741D"/>
    <w:rsid w:val="007438E7"/>
    <w:rsid w:val="00751AB5"/>
    <w:rsid w:val="00764BB7"/>
    <w:rsid w:val="00770A00"/>
    <w:rsid w:val="00775372"/>
    <w:rsid w:val="007948E8"/>
    <w:rsid w:val="007A2508"/>
    <w:rsid w:val="007C7B23"/>
    <w:rsid w:val="007D6744"/>
    <w:rsid w:val="007E0556"/>
    <w:rsid w:val="007F059D"/>
    <w:rsid w:val="007F6568"/>
    <w:rsid w:val="00836DA9"/>
    <w:rsid w:val="008578E3"/>
    <w:rsid w:val="008A1C66"/>
    <w:rsid w:val="008C6EE7"/>
    <w:rsid w:val="008C7CB2"/>
    <w:rsid w:val="008D4A9A"/>
    <w:rsid w:val="00954218"/>
    <w:rsid w:val="009754BD"/>
    <w:rsid w:val="009768EC"/>
    <w:rsid w:val="009B1356"/>
    <w:rsid w:val="009F34CD"/>
    <w:rsid w:val="009F68BF"/>
    <w:rsid w:val="00A10570"/>
    <w:rsid w:val="00A533C4"/>
    <w:rsid w:val="00A63EDD"/>
    <w:rsid w:val="00A84597"/>
    <w:rsid w:val="00A94E30"/>
    <w:rsid w:val="00AB5BD4"/>
    <w:rsid w:val="00AD5B1F"/>
    <w:rsid w:val="00B05B98"/>
    <w:rsid w:val="00B15D79"/>
    <w:rsid w:val="00B250E0"/>
    <w:rsid w:val="00B275A7"/>
    <w:rsid w:val="00B448EF"/>
    <w:rsid w:val="00B9234B"/>
    <w:rsid w:val="00BC10B8"/>
    <w:rsid w:val="00BE342C"/>
    <w:rsid w:val="00BF4759"/>
    <w:rsid w:val="00C057A2"/>
    <w:rsid w:val="00C077E7"/>
    <w:rsid w:val="00C1162A"/>
    <w:rsid w:val="00C202F5"/>
    <w:rsid w:val="00C25A8A"/>
    <w:rsid w:val="00C56E5C"/>
    <w:rsid w:val="00C62991"/>
    <w:rsid w:val="00C81E39"/>
    <w:rsid w:val="00C87C98"/>
    <w:rsid w:val="00C93581"/>
    <w:rsid w:val="00C94569"/>
    <w:rsid w:val="00CA2AE1"/>
    <w:rsid w:val="00CC6C8F"/>
    <w:rsid w:val="00CD04CC"/>
    <w:rsid w:val="00CE7FC9"/>
    <w:rsid w:val="00D15B1B"/>
    <w:rsid w:val="00D21280"/>
    <w:rsid w:val="00D76CEC"/>
    <w:rsid w:val="00D94F1F"/>
    <w:rsid w:val="00DD03A2"/>
    <w:rsid w:val="00DE31ED"/>
    <w:rsid w:val="00E108B7"/>
    <w:rsid w:val="00E30B81"/>
    <w:rsid w:val="00E41E1B"/>
    <w:rsid w:val="00E53145"/>
    <w:rsid w:val="00EB3177"/>
    <w:rsid w:val="00EB371D"/>
    <w:rsid w:val="00ED4195"/>
    <w:rsid w:val="00EE0901"/>
    <w:rsid w:val="00F00B0F"/>
    <w:rsid w:val="00F2419F"/>
    <w:rsid w:val="00F414FF"/>
    <w:rsid w:val="00F453FC"/>
    <w:rsid w:val="00FB0A8D"/>
    <w:rsid w:val="00FE6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95C15"/>
  <w15:docId w15:val="{4E235D5A-7EE4-4E83-9F7B-F8362CFD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E15"/>
    <w:pPr>
      <w:suppressAutoHyphens/>
      <w:spacing w:after="200" w:line="276" w:lineRule="auto"/>
    </w:pPr>
    <w:rPr>
      <w:rFonts w:ascii="Calibri" w:eastAsia="Calibri" w:hAnsi="Calibri" w:cs="Times New Roman"/>
      <w:lang w:eastAsia="ar-SA"/>
    </w:rPr>
  </w:style>
  <w:style w:type="paragraph" w:styleId="1">
    <w:name w:val="heading 1"/>
    <w:basedOn w:val="a"/>
    <w:next w:val="a"/>
    <w:link w:val="10"/>
    <w:qFormat/>
    <w:rsid w:val="00770A00"/>
    <w:pPr>
      <w:keepNext/>
      <w:suppressAutoHyphens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semiHidden/>
    <w:unhideWhenUsed/>
    <w:qFormat/>
    <w:rsid w:val="00A63E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66E15"/>
    <w:rPr>
      <w:rFonts w:cs="Times New Roman"/>
      <w:color w:val="0000FF"/>
      <w:u w:val="single"/>
    </w:rPr>
  </w:style>
  <w:style w:type="paragraph" w:styleId="a4">
    <w:name w:val="Body Text"/>
    <w:basedOn w:val="a"/>
    <w:link w:val="a5"/>
    <w:rsid w:val="00266E15"/>
    <w:pPr>
      <w:spacing w:after="0" w:line="240" w:lineRule="auto"/>
      <w:jc w:val="both"/>
    </w:pPr>
    <w:rPr>
      <w:rFonts w:ascii="Times New Roman" w:eastAsia="Times New Roman" w:hAnsi="Times New Roman"/>
      <w:sz w:val="24"/>
      <w:szCs w:val="24"/>
    </w:rPr>
  </w:style>
  <w:style w:type="character" w:customStyle="1" w:styleId="a5">
    <w:name w:val="Основной текст Знак"/>
    <w:basedOn w:val="a0"/>
    <w:link w:val="a4"/>
    <w:rsid w:val="00266E15"/>
    <w:rPr>
      <w:rFonts w:ascii="Times New Roman" w:eastAsia="Times New Roman" w:hAnsi="Times New Roman" w:cs="Times New Roman"/>
      <w:sz w:val="24"/>
      <w:szCs w:val="24"/>
      <w:lang w:eastAsia="ar-SA"/>
    </w:rPr>
  </w:style>
  <w:style w:type="paragraph" w:styleId="a6">
    <w:name w:val="No Spacing"/>
    <w:qFormat/>
    <w:rsid w:val="00266E15"/>
    <w:pPr>
      <w:suppressAutoHyphens/>
      <w:spacing w:after="0" w:line="240" w:lineRule="auto"/>
    </w:pPr>
    <w:rPr>
      <w:rFonts w:ascii="Calibri" w:eastAsia="Calibri" w:hAnsi="Calibri" w:cs="Times New Roman"/>
      <w:lang w:eastAsia="ar-SA"/>
    </w:rPr>
  </w:style>
  <w:style w:type="paragraph" w:styleId="a7">
    <w:name w:val="header"/>
    <w:basedOn w:val="a"/>
    <w:link w:val="a8"/>
    <w:uiPriority w:val="99"/>
    <w:rsid w:val="00266E15"/>
    <w:pPr>
      <w:spacing w:after="0" w:line="240" w:lineRule="auto"/>
    </w:pPr>
    <w:rPr>
      <w:lang w:val="x-none"/>
    </w:rPr>
  </w:style>
  <w:style w:type="character" w:customStyle="1" w:styleId="a8">
    <w:name w:val="Верхний колонтитул Знак"/>
    <w:basedOn w:val="a0"/>
    <w:link w:val="a7"/>
    <w:uiPriority w:val="99"/>
    <w:rsid w:val="00266E15"/>
    <w:rPr>
      <w:rFonts w:ascii="Calibri" w:eastAsia="Calibri" w:hAnsi="Calibri" w:cs="Times New Roman"/>
      <w:lang w:val="x-none" w:eastAsia="ar-SA"/>
    </w:rPr>
  </w:style>
  <w:style w:type="paragraph" w:styleId="a9">
    <w:name w:val="footer"/>
    <w:basedOn w:val="a"/>
    <w:link w:val="aa"/>
    <w:rsid w:val="00266E15"/>
    <w:pPr>
      <w:spacing w:after="0" w:line="240" w:lineRule="auto"/>
    </w:pPr>
  </w:style>
  <w:style w:type="character" w:customStyle="1" w:styleId="aa">
    <w:name w:val="Нижний колонтитул Знак"/>
    <w:basedOn w:val="a0"/>
    <w:link w:val="a9"/>
    <w:rsid w:val="00266E15"/>
    <w:rPr>
      <w:rFonts w:ascii="Calibri" w:eastAsia="Calibri" w:hAnsi="Calibri" w:cs="Times New Roman"/>
      <w:lang w:eastAsia="ar-SA"/>
    </w:rPr>
  </w:style>
  <w:style w:type="character" w:customStyle="1" w:styleId="10">
    <w:name w:val="Заголовок 1 Знак"/>
    <w:basedOn w:val="a0"/>
    <w:link w:val="1"/>
    <w:rsid w:val="00770A00"/>
    <w:rPr>
      <w:rFonts w:ascii="Arial" w:eastAsia="Times New Roman" w:hAnsi="Arial" w:cs="Arial"/>
      <w:b/>
      <w:bCs/>
      <w:kern w:val="32"/>
      <w:sz w:val="32"/>
      <w:szCs w:val="32"/>
      <w:lang w:eastAsia="ru-RU"/>
    </w:rPr>
  </w:style>
  <w:style w:type="paragraph" w:styleId="ab">
    <w:name w:val="List Paragraph"/>
    <w:basedOn w:val="a"/>
    <w:link w:val="ac"/>
    <w:uiPriority w:val="34"/>
    <w:qFormat/>
    <w:rsid w:val="00770A00"/>
    <w:pPr>
      <w:suppressAutoHyphens w:val="0"/>
      <w:spacing w:after="160" w:line="259" w:lineRule="auto"/>
      <w:ind w:left="720"/>
      <w:contextualSpacing/>
    </w:pPr>
    <w:rPr>
      <w:lang w:eastAsia="en-US"/>
    </w:rPr>
  </w:style>
  <w:style w:type="character" w:customStyle="1" w:styleId="ac">
    <w:name w:val="Абзац списка Знак"/>
    <w:link w:val="ab"/>
    <w:uiPriority w:val="34"/>
    <w:rsid w:val="00770A00"/>
    <w:rPr>
      <w:rFonts w:ascii="Calibri" w:eastAsia="Calibri" w:hAnsi="Calibri" w:cs="Times New Roman"/>
    </w:rPr>
  </w:style>
  <w:style w:type="paragraph" w:customStyle="1" w:styleId="11">
    <w:name w:val="Абзац списка1"/>
    <w:basedOn w:val="a"/>
    <w:rsid w:val="00B05B98"/>
    <w:pPr>
      <w:ind w:left="720"/>
    </w:pPr>
    <w:rPr>
      <w:rFonts w:eastAsia="Arial Unicode MS" w:cs="font421"/>
      <w:kern w:val="1"/>
    </w:rPr>
  </w:style>
  <w:style w:type="paragraph" w:styleId="ad">
    <w:name w:val="Body Text Indent"/>
    <w:basedOn w:val="a"/>
    <w:link w:val="ae"/>
    <w:rsid w:val="00B05B98"/>
    <w:pPr>
      <w:spacing w:after="120"/>
      <w:ind w:left="283"/>
    </w:pPr>
    <w:rPr>
      <w:rFonts w:eastAsia="Arial Unicode MS" w:cs="font421"/>
      <w:kern w:val="1"/>
    </w:rPr>
  </w:style>
  <w:style w:type="character" w:customStyle="1" w:styleId="ae">
    <w:name w:val="Основной текст с отступом Знак"/>
    <w:basedOn w:val="a0"/>
    <w:link w:val="ad"/>
    <w:rsid w:val="00B05B98"/>
    <w:rPr>
      <w:rFonts w:ascii="Calibri" w:eastAsia="Arial Unicode MS" w:hAnsi="Calibri" w:cs="font421"/>
      <w:kern w:val="1"/>
      <w:lang w:eastAsia="ar-SA"/>
    </w:rPr>
  </w:style>
  <w:style w:type="character" w:customStyle="1" w:styleId="20">
    <w:name w:val="Заголовок 2 Знак"/>
    <w:basedOn w:val="a0"/>
    <w:link w:val="2"/>
    <w:uiPriority w:val="9"/>
    <w:semiHidden/>
    <w:rsid w:val="00A63EDD"/>
    <w:rPr>
      <w:rFonts w:asciiTheme="majorHAnsi" w:eastAsiaTheme="majorEastAsia" w:hAnsiTheme="majorHAnsi" w:cstheme="majorBidi"/>
      <w:color w:val="2E74B5" w:themeColor="accent1" w:themeShade="BF"/>
      <w:sz w:val="26"/>
      <w:szCs w:val="26"/>
      <w:lang w:eastAsia="ar-SA"/>
    </w:rPr>
  </w:style>
  <w:style w:type="paragraph" w:styleId="af">
    <w:name w:val="Balloon Text"/>
    <w:basedOn w:val="a"/>
    <w:link w:val="af0"/>
    <w:uiPriority w:val="99"/>
    <w:semiHidden/>
    <w:unhideWhenUsed/>
    <w:rsid w:val="007F059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F059D"/>
    <w:rPr>
      <w:rFonts w:ascii="Tahoma" w:eastAsia="Calibri" w:hAnsi="Tahoma" w:cs="Tahoma"/>
      <w:sz w:val="16"/>
      <w:szCs w:val="16"/>
      <w:lang w:eastAsia="ar-SA"/>
    </w:rPr>
  </w:style>
  <w:style w:type="character" w:styleId="af1">
    <w:name w:val="annotation reference"/>
    <w:basedOn w:val="a0"/>
    <w:uiPriority w:val="99"/>
    <w:semiHidden/>
    <w:unhideWhenUsed/>
    <w:rsid w:val="005065DD"/>
    <w:rPr>
      <w:sz w:val="16"/>
      <w:szCs w:val="16"/>
    </w:rPr>
  </w:style>
  <w:style w:type="paragraph" w:styleId="af2">
    <w:name w:val="annotation text"/>
    <w:basedOn w:val="a"/>
    <w:link w:val="af3"/>
    <w:uiPriority w:val="99"/>
    <w:semiHidden/>
    <w:unhideWhenUsed/>
    <w:rsid w:val="005065DD"/>
    <w:pPr>
      <w:spacing w:line="240" w:lineRule="auto"/>
    </w:pPr>
    <w:rPr>
      <w:sz w:val="20"/>
      <w:szCs w:val="20"/>
    </w:rPr>
  </w:style>
  <w:style w:type="character" w:customStyle="1" w:styleId="af3">
    <w:name w:val="Текст примечания Знак"/>
    <w:basedOn w:val="a0"/>
    <w:link w:val="af2"/>
    <w:uiPriority w:val="99"/>
    <w:semiHidden/>
    <w:rsid w:val="005065DD"/>
    <w:rPr>
      <w:rFonts w:ascii="Calibri" w:eastAsia="Calibri" w:hAnsi="Calibri" w:cs="Times New Roman"/>
      <w:sz w:val="20"/>
      <w:szCs w:val="20"/>
      <w:lang w:eastAsia="ar-SA"/>
    </w:rPr>
  </w:style>
  <w:style w:type="paragraph" w:styleId="af4">
    <w:name w:val="annotation subject"/>
    <w:basedOn w:val="af2"/>
    <w:next w:val="af2"/>
    <w:link w:val="af5"/>
    <w:uiPriority w:val="99"/>
    <w:semiHidden/>
    <w:unhideWhenUsed/>
    <w:rsid w:val="005065DD"/>
    <w:rPr>
      <w:b/>
      <w:bCs/>
    </w:rPr>
  </w:style>
  <w:style w:type="character" w:customStyle="1" w:styleId="af5">
    <w:name w:val="Тема примечания Знак"/>
    <w:basedOn w:val="af3"/>
    <w:link w:val="af4"/>
    <w:uiPriority w:val="99"/>
    <w:semiHidden/>
    <w:rsid w:val="005065DD"/>
    <w:rPr>
      <w:rFonts w:ascii="Calibri" w:eastAsia="Calibri" w:hAnsi="Calibri" w:cs="Times New Roman"/>
      <w:b/>
      <w:bCs/>
      <w:sz w:val="20"/>
      <w:szCs w:val="20"/>
      <w:lang w:eastAsia="ar-SA"/>
    </w:rPr>
  </w:style>
  <w:style w:type="table" w:styleId="af6">
    <w:name w:val="Table Grid"/>
    <w:basedOn w:val="a1"/>
    <w:uiPriority w:val="59"/>
    <w:rsid w:val="00954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6"/>
    <w:uiPriority w:val="39"/>
    <w:rsid w:val="00B15D79"/>
    <w:pPr>
      <w:spacing w:after="0" w:line="240" w:lineRule="auto"/>
    </w:pPr>
    <w:rPr>
      <w:rFonts w:ascii="Times New Roman" w:eastAsiaTheme="minorEastAsia"/>
      <w:sz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E5314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D4437-2657-4681-90EB-B0FAB76CE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6259</Words>
  <Characters>35679</Characters>
  <Application>Microsoft Office Word</Application>
  <DocSecurity>0</DocSecurity>
  <Lines>297</Lines>
  <Paragraphs>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Мирошниченко Наталья Александровна</dc:creator>
  <cp:keywords/>
  <dc:description/>
  <cp:lastModifiedBy>Admin</cp:lastModifiedBy>
  <cp:revision>10</cp:revision>
  <cp:lastPrinted>2021-03-02T12:35:00Z</cp:lastPrinted>
  <dcterms:created xsi:type="dcterms:W3CDTF">2021-02-25T15:06:00Z</dcterms:created>
  <dcterms:modified xsi:type="dcterms:W3CDTF">2021-03-04T13:28:00Z</dcterms:modified>
</cp:coreProperties>
</file>