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A67652" w:rsidRPr="00A67652" w:rsidRDefault="00A67652" w:rsidP="00A67652">
      <w:pPr>
        <w:spacing w:after="0"/>
        <w:jc w:val="center"/>
        <w:rPr>
          <w:b/>
          <w:spacing w:val="60"/>
        </w:rPr>
      </w:pPr>
      <w:r w:rsidRPr="00A67652">
        <w:rPr>
          <w:b/>
          <w:spacing w:val="60"/>
        </w:rPr>
        <w:t>ТЕХНИЧЕСКОЕ ЗАДАНИЕ</w:t>
      </w:r>
    </w:p>
    <w:p w:rsidR="00A67652" w:rsidRDefault="006E3449" w:rsidP="00A67652">
      <w:pPr>
        <w:spacing w:after="0"/>
        <w:jc w:val="center"/>
        <w:rPr>
          <w:b/>
          <w:spacing w:val="60"/>
        </w:rPr>
      </w:pPr>
      <w:r>
        <w:rPr>
          <w:rFonts w:eastAsia="Calibri" w:cs="Times New Roman"/>
        </w:rPr>
        <w:t>«</w:t>
      </w:r>
      <w:r w:rsidRPr="00F63DFC">
        <w:rPr>
          <w:rFonts w:eastAsia="Calibri" w:cs="Times New Roman"/>
        </w:rPr>
        <w:t xml:space="preserve">Поставка </w:t>
      </w:r>
      <w:r w:rsidR="0080070C">
        <w:rPr>
          <w:rFonts w:eastAsia="Calibri" w:cs="Times New Roman"/>
        </w:rPr>
        <w:t>кормов для карпа</w:t>
      </w:r>
      <w:r w:rsidR="00A67652" w:rsidRPr="00A67652">
        <w:rPr>
          <w:b/>
          <w:spacing w:val="60"/>
        </w:rPr>
        <w:t>»</w:t>
      </w:r>
    </w:p>
    <w:p w:rsidR="0080070C" w:rsidRDefault="0080070C" w:rsidP="00A67652">
      <w:pPr>
        <w:spacing w:after="0"/>
        <w:jc w:val="center"/>
        <w:rPr>
          <w:b/>
          <w:spacing w:val="60"/>
        </w:rPr>
      </w:pPr>
    </w:p>
    <w:tbl>
      <w:tblPr>
        <w:tblW w:w="516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1900"/>
        <w:gridCol w:w="8356"/>
      </w:tblGrid>
      <w:tr w:rsidR="0080070C" w:rsidRPr="0080070C" w:rsidTr="0080070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70C" w:rsidRPr="0080070C" w:rsidRDefault="0080070C" w:rsidP="0080070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b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0C" w:rsidRPr="0080070C" w:rsidRDefault="0080070C" w:rsidP="0080070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b/>
                <w:sz w:val="21"/>
                <w:szCs w:val="21"/>
                <w:lang w:eastAsia="ru-RU"/>
              </w:rPr>
              <w:t>Перечень основных данных и требований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0C" w:rsidRPr="0080070C" w:rsidRDefault="0080070C" w:rsidP="0080070C">
            <w:pPr>
              <w:spacing w:after="0" w:line="240" w:lineRule="auto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b/>
                <w:sz w:val="21"/>
                <w:szCs w:val="21"/>
                <w:lang w:eastAsia="ru-RU"/>
              </w:rPr>
              <w:t>Содержание основных данных и требований</w:t>
            </w:r>
          </w:p>
        </w:tc>
      </w:tr>
      <w:tr w:rsidR="0080070C" w:rsidRPr="0080070C" w:rsidTr="0080070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eastAsia="ヒラギノ角ゴ Pro W3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ヒラギノ角ゴ Pro W3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b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Предмет закупки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b/>
                <w:sz w:val="21"/>
                <w:szCs w:val="21"/>
                <w:lang w:eastAsia="ru-RU"/>
              </w:rPr>
            </w:pPr>
            <w:proofErr w:type="gramStart"/>
            <w:r w:rsidRPr="0080070C">
              <w:rPr>
                <w:rFonts w:eastAsia="Times New Roman" w:cs="Times New Roman"/>
                <w:b/>
                <w:sz w:val="21"/>
                <w:szCs w:val="21"/>
                <w:lang w:eastAsia="ru-RU"/>
              </w:rPr>
              <w:t>Поставка  кормов</w:t>
            </w:r>
            <w:proofErr w:type="gramEnd"/>
            <w:r w:rsidRPr="0080070C">
              <w:rPr>
                <w:rFonts w:eastAsia="Times New Roman" w:cs="Times New Roman"/>
                <w:b/>
                <w:sz w:val="21"/>
                <w:szCs w:val="21"/>
                <w:lang w:eastAsia="ru-RU"/>
              </w:rPr>
              <w:t xml:space="preserve"> для </w:t>
            </w:r>
            <w:r>
              <w:rPr>
                <w:rFonts w:eastAsia="Times New Roman" w:cs="Times New Roman"/>
                <w:b/>
                <w:sz w:val="21"/>
                <w:szCs w:val="21"/>
                <w:lang w:eastAsia="ru-RU"/>
              </w:rPr>
              <w:t>карпа</w:t>
            </w:r>
          </w:p>
        </w:tc>
      </w:tr>
      <w:tr w:rsidR="0080070C" w:rsidRPr="0080070C" w:rsidTr="0080070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eastAsia="ヒラギノ角ゴ Pro W3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ヒラギノ角ゴ Pro W3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b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Место поставки товара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Место поставки: склад Заказчика по адресу 354393, Краснодарский край, г. Сочи, с. Казачий брод, ул. Форелевая 45а </w:t>
            </w:r>
          </w:p>
        </w:tc>
      </w:tr>
      <w:tr w:rsidR="0080070C" w:rsidRPr="0080070C" w:rsidTr="0080070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eastAsia="ヒラギノ角ゴ Pro W3" w:cs="Times New Roman"/>
                <w:color w:val="FF0000"/>
                <w:sz w:val="21"/>
                <w:szCs w:val="21"/>
                <w:lang w:eastAsia="ru-RU"/>
              </w:rPr>
            </w:pPr>
            <w:r>
              <w:rPr>
                <w:rFonts w:eastAsia="ヒラギノ角ゴ Pro W3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b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Срок (этапы) и условия поставки товара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Начало срока поставки – с даты заключения договора. Окончание срока поставки - </w:t>
            </w: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28</w:t>
            </w: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декабря 2023 года.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Поставка  осуществляется</w:t>
            </w:r>
            <w:proofErr w:type="gramEnd"/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на основании Заявки заказчика партиями. Заявка подается в период срока начала и окончания поставки.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Срок поставки - в течение </w:t>
            </w: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15</w:t>
            </w: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(</w:t>
            </w: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пятнадцати</w:t>
            </w: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) дней с даты заявки Заказчика.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поставка осуществляется </w:t>
            </w: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двумя </w:t>
            </w: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партиями в объеме не более </w:t>
            </w: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20</w:t>
            </w: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000 кг. Поставщик производит поставку Товара собственными силами, самостоятельно и за свой счёт. </w:t>
            </w:r>
          </w:p>
        </w:tc>
      </w:tr>
      <w:tr w:rsidR="0080070C" w:rsidRPr="0080070C" w:rsidTr="0080070C">
        <w:trPr>
          <w:trHeight w:val="449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Виды и Объемы поставки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79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29"/>
              <w:gridCol w:w="966"/>
              <w:gridCol w:w="1113"/>
              <w:gridCol w:w="992"/>
              <w:gridCol w:w="1290"/>
              <w:gridCol w:w="1139"/>
              <w:gridCol w:w="831"/>
            </w:tblGrid>
            <w:tr w:rsidR="0080070C" w:rsidRPr="0080070C" w:rsidTr="00BF5376">
              <w:tc>
                <w:tcPr>
                  <w:tcW w:w="1629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Корма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footnoteReference w:id="1"/>
                  </w:r>
                </w:p>
              </w:tc>
              <w:tc>
                <w:tcPr>
                  <w:tcW w:w="966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Гранула, мм</w:t>
                  </w:r>
                  <w:r>
                    <w:rPr>
                      <w:rStyle w:val="a9"/>
                      <w:rFonts w:eastAsia="Times New Roman" w:cs="Times New Roman"/>
                      <w:sz w:val="20"/>
                      <w:szCs w:val="20"/>
                      <w:lang w:eastAsia="ru-RU"/>
                    </w:rPr>
                    <w:footnoteReference w:id="2"/>
                  </w:r>
                </w:p>
              </w:tc>
              <w:tc>
                <w:tcPr>
                  <w:tcW w:w="1113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Протеин, %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Жир, %</w:t>
                  </w:r>
                </w:p>
              </w:tc>
              <w:tc>
                <w:tcPr>
                  <w:tcW w:w="1290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Зола, %</w:t>
                  </w:r>
                </w:p>
              </w:tc>
              <w:tc>
                <w:tcPr>
                  <w:tcW w:w="1139" w:type="dxa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Клетчатка, %</w:t>
                  </w:r>
                </w:p>
              </w:tc>
              <w:tc>
                <w:tcPr>
                  <w:tcW w:w="831" w:type="dxa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Кол-во, кг</w:t>
                  </w:r>
                </w:p>
              </w:tc>
            </w:tr>
            <w:tr w:rsidR="0080070C" w:rsidRPr="0080070C" w:rsidTr="00BF5376">
              <w:tc>
                <w:tcPr>
                  <w:tcW w:w="1629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Для молоди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1,5</w:t>
                  </w:r>
                </w:p>
              </w:tc>
              <w:tc>
                <w:tcPr>
                  <w:tcW w:w="1113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Не менее 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38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менее 1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1290" w:type="dxa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более 10</w:t>
                  </w:r>
                </w:p>
              </w:tc>
              <w:tc>
                <w:tcPr>
                  <w:tcW w:w="1139" w:type="dxa"/>
                  <w:vAlign w:val="center"/>
                </w:tcPr>
                <w:p w:rsidR="0080070C" w:rsidRDefault="0080070C" w:rsidP="0080070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более 3</w:t>
                  </w:r>
                </w:p>
              </w:tc>
              <w:tc>
                <w:tcPr>
                  <w:tcW w:w="831" w:type="dxa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2 000</w:t>
                  </w:r>
                </w:p>
              </w:tc>
            </w:tr>
            <w:tr w:rsidR="0080070C" w:rsidRPr="0080070C" w:rsidTr="00BF5376">
              <w:tc>
                <w:tcPr>
                  <w:tcW w:w="1629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Для молоди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2,0-2,5</w:t>
                  </w:r>
                </w:p>
              </w:tc>
              <w:tc>
                <w:tcPr>
                  <w:tcW w:w="1113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менее 38,0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менее 12,0</w:t>
                  </w:r>
                </w:p>
              </w:tc>
              <w:tc>
                <w:tcPr>
                  <w:tcW w:w="1290" w:type="dxa"/>
                  <w:vAlign w:val="center"/>
                </w:tcPr>
                <w:p w:rsidR="0080070C" w:rsidRDefault="0080070C" w:rsidP="0080070C">
                  <w:r w:rsidRPr="000557F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более 10</w:t>
                  </w:r>
                </w:p>
              </w:tc>
              <w:tc>
                <w:tcPr>
                  <w:tcW w:w="1139" w:type="dxa"/>
                  <w:vAlign w:val="center"/>
                </w:tcPr>
                <w:p w:rsidR="0080070C" w:rsidRDefault="0080070C" w:rsidP="0080070C">
                  <w:r w:rsidRPr="00EA608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более 3</w:t>
                  </w:r>
                </w:p>
              </w:tc>
              <w:tc>
                <w:tcPr>
                  <w:tcW w:w="831" w:type="dxa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3 000</w:t>
                  </w:r>
                </w:p>
              </w:tc>
            </w:tr>
            <w:tr w:rsidR="0080070C" w:rsidRPr="0080070C" w:rsidTr="00BF5376">
              <w:tc>
                <w:tcPr>
                  <w:tcW w:w="1629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Продукционный 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3,0</w:t>
                  </w:r>
                </w:p>
              </w:tc>
              <w:tc>
                <w:tcPr>
                  <w:tcW w:w="1113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Не менее 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Не менее 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1290" w:type="dxa"/>
                  <w:vAlign w:val="center"/>
                </w:tcPr>
                <w:p w:rsidR="0080070C" w:rsidRDefault="0080070C" w:rsidP="0080070C">
                  <w:r w:rsidRPr="000557F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более 10</w:t>
                  </w:r>
                </w:p>
              </w:tc>
              <w:tc>
                <w:tcPr>
                  <w:tcW w:w="1139" w:type="dxa"/>
                  <w:vAlign w:val="center"/>
                </w:tcPr>
                <w:p w:rsidR="0080070C" w:rsidRDefault="0080070C" w:rsidP="0080070C">
                  <w:r w:rsidRPr="00EA608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более 3</w:t>
                  </w:r>
                </w:p>
              </w:tc>
              <w:tc>
                <w:tcPr>
                  <w:tcW w:w="831" w:type="dxa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</w:tr>
            <w:tr w:rsidR="0080070C" w:rsidRPr="0080070C" w:rsidTr="00BF5376">
              <w:tc>
                <w:tcPr>
                  <w:tcW w:w="1629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Продукционный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4,5-5</w:t>
                  </w:r>
                </w:p>
              </w:tc>
              <w:tc>
                <w:tcPr>
                  <w:tcW w:w="1113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Не менее 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070C" w:rsidRP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Не менее 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1290" w:type="dxa"/>
                  <w:vAlign w:val="center"/>
                </w:tcPr>
                <w:p w:rsidR="0080070C" w:rsidRDefault="0080070C" w:rsidP="0080070C">
                  <w:r w:rsidRPr="000557F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более 10</w:t>
                  </w:r>
                </w:p>
              </w:tc>
              <w:tc>
                <w:tcPr>
                  <w:tcW w:w="1139" w:type="dxa"/>
                  <w:vAlign w:val="center"/>
                </w:tcPr>
                <w:p w:rsidR="0080070C" w:rsidRDefault="0080070C" w:rsidP="0080070C">
                  <w:r w:rsidRPr="00EA608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более 3</w:t>
                  </w:r>
                </w:p>
              </w:tc>
              <w:tc>
                <w:tcPr>
                  <w:tcW w:w="831" w:type="dxa"/>
                  <w:vAlign w:val="center"/>
                </w:tcPr>
                <w:p w:rsidR="0080070C" w:rsidRDefault="0080070C" w:rsidP="0080070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25 000</w:t>
                  </w:r>
                </w:p>
              </w:tc>
            </w:tr>
            <w:tr w:rsidR="0080070C" w:rsidRPr="0080070C" w:rsidTr="00BF5376">
              <w:tc>
                <w:tcPr>
                  <w:tcW w:w="7129" w:type="dxa"/>
                  <w:gridSpan w:val="6"/>
                  <w:shd w:val="clear" w:color="auto" w:fill="auto"/>
                  <w:vAlign w:val="center"/>
                </w:tcPr>
                <w:p w:rsid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80070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831" w:type="dxa"/>
                </w:tcPr>
                <w:p w:rsidR="0080070C" w:rsidRDefault="0080070C" w:rsidP="0080070C">
                  <w:pPr>
                    <w:spacing w:after="0" w:line="240" w:lineRule="auto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40 000</w:t>
                  </w:r>
                </w:p>
              </w:tc>
            </w:tr>
          </w:tbl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070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Количество: </w:t>
            </w:r>
            <w:r w:rsidRPr="0080070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40 000</w:t>
            </w:r>
          </w:p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070C">
              <w:rPr>
                <w:rFonts w:eastAsia="Times New Roman" w:cs="Times New Roman"/>
                <w:sz w:val="20"/>
                <w:szCs w:val="20"/>
                <w:lang w:eastAsia="ru-RU"/>
              </w:rPr>
              <w:t>Единица измерения: кг</w:t>
            </w:r>
          </w:p>
        </w:tc>
      </w:tr>
      <w:tr w:rsidR="0080070C" w:rsidRPr="0080070C" w:rsidTr="0080070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eastAsia="ヒラギノ角ゴ Pro W3" w:cs="Times New Roman"/>
                <w:sz w:val="21"/>
                <w:szCs w:val="21"/>
                <w:lang w:eastAsia="ru-RU"/>
              </w:rPr>
            </w:pPr>
            <w:r>
              <w:rPr>
                <w:rFonts w:eastAsia="ヒラギノ角ゴ Pro W3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0C" w:rsidRPr="0080070C" w:rsidRDefault="0080070C" w:rsidP="0080070C">
            <w:pPr>
              <w:spacing w:after="0" w:line="240" w:lineRule="auto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Требования к качеству Товара, упаковке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b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b/>
                <w:sz w:val="21"/>
                <w:szCs w:val="21"/>
                <w:lang w:eastAsia="ru-RU"/>
              </w:rPr>
              <w:t>Требования к маркировке, упаковке, транспортировке:</w:t>
            </w:r>
          </w:p>
          <w:p w:rsid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Мешки весом до 25 кг</w:t>
            </w: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Мешки должны быть уложены на полеты, полеты упакованы в пленку.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Мешки, материал: полипропилен. Упаковка должна быть изготовлена из материалов, использование которых в контакте с кормом обеспечивает сохранность его качества, безопасность и неизменность идентификационных признаков при обращении продукции в течение всего срока хранения.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Упаковка должна быть крепкой, целой, чистой, сухой, не зараженной вредителями, без постороннего запаха.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b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b/>
                <w:sz w:val="21"/>
                <w:szCs w:val="21"/>
                <w:lang w:eastAsia="ru-RU"/>
              </w:rPr>
              <w:t>Требования к качеству Товара: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Качественные, характеристики товара и иные показатели товара должны соответствовать Техническому заданию, условиям договора и действующему законодательству Российской Федерации.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В составе корма обязательно отсутствие ГМО и ДНК жвачных животных.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Корма по биологическим и микробиологическим показателям должен соответствовать ветеринарным правилам и нормам по безопасности.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Корма должны соответствовать заявленным рецептурам.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Поставщик гарантирует качество кормов в течении срока годности, указанного </w:t>
            </w:r>
            <w:proofErr w:type="gramStart"/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на  этикетке</w:t>
            </w:r>
            <w:proofErr w:type="gramEnd"/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мешка, при условии хранения товара в сухом вентилируемом, защищенным от дождя и прямых солнечных лучей месте при температуре не выше 25</w:t>
            </w:r>
            <w:r w:rsidRPr="0080070C">
              <w:rPr>
                <w:rFonts w:eastAsia="Times New Roman" w:cs="Times New Roman"/>
                <w:sz w:val="21"/>
                <w:szCs w:val="21"/>
                <w:vertAlign w:val="superscript"/>
                <w:lang w:eastAsia="ru-RU"/>
              </w:rPr>
              <w:t>0</w:t>
            </w: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>.</w:t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 w:rsidRPr="0080070C">
              <w:rPr>
                <w:rFonts w:eastAsia="Times New Roman" w:cs="Times New Roman"/>
                <w:b/>
                <w:sz w:val="21"/>
                <w:szCs w:val="21"/>
                <w:lang w:eastAsia="ru-RU"/>
              </w:rPr>
              <w:t>Требования к остаточному сроку годности:</w:t>
            </w:r>
            <w:r w:rsidRPr="0080070C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</w:t>
            </w:r>
            <w:r w:rsidRPr="0080070C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ab/>
            </w:r>
          </w:p>
          <w:p w:rsidR="0080070C" w:rsidRPr="0080070C" w:rsidRDefault="0080070C" w:rsidP="0080070C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На момент поставки товара остаточный срок годности отгружаемой партии кормов не должен быть менее </w:t>
            </w:r>
            <w:r>
              <w:rPr>
                <w:rFonts w:eastAsia="Times New Roman" w:cs="Times New Roman"/>
                <w:color w:val="FF0000"/>
                <w:sz w:val="21"/>
                <w:szCs w:val="21"/>
                <w:lang w:eastAsia="ru-RU"/>
              </w:rPr>
              <w:t>трех</w:t>
            </w:r>
            <w:r w:rsidRPr="0080070C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месяцев.</w:t>
            </w: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</w:tbl>
    <w:p w:rsidR="0080070C" w:rsidRPr="0080070C" w:rsidRDefault="0080070C" w:rsidP="0080070C">
      <w:pPr>
        <w:spacing w:after="0" w:line="240" w:lineRule="auto"/>
        <w:ind w:right="54"/>
        <w:contextualSpacing/>
        <w:rPr>
          <w:rFonts w:eastAsia="Times New Roman" w:cs="Times New Roman"/>
          <w:sz w:val="20"/>
          <w:szCs w:val="20"/>
          <w:lang w:eastAsia="ru-RU"/>
        </w:rPr>
      </w:pPr>
    </w:p>
    <w:p w:rsidR="0080070C" w:rsidRDefault="0080070C" w:rsidP="00BF5376">
      <w:pPr>
        <w:spacing w:after="0"/>
        <w:rPr>
          <w:b/>
          <w:spacing w:val="60"/>
        </w:rPr>
      </w:pPr>
      <w:bookmarkStart w:id="0" w:name="_GoBack"/>
      <w:bookmarkEnd w:id="0"/>
    </w:p>
    <w:sectPr w:rsidR="0080070C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99" w:rsidRDefault="00F00E99" w:rsidP="007E6344">
      <w:pPr>
        <w:spacing w:after="0" w:line="240" w:lineRule="auto"/>
      </w:pPr>
      <w:r>
        <w:separator/>
      </w:r>
    </w:p>
  </w:endnote>
  <w:endnote w:type="continuationSeparator" w:id="0">
    <w:p w:rsidR="00F00E99" w:rsidRDefault="00F00E99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99" w:rsidRDefault="00F00E99" w:rsidP="007E6344">
      <w:pPr>
        <w:spacing w:after="0" w:line="240" w:lineRule="auto"/>
      </w:pPr>
      <w:r>
        <w:separator/>
      </w:r>
    </w:p>
  </w:footnote>
  <w:footnote w:type="continuationSeparator" w:id="0">
    <w:p w:rsidR="00F00E99" w:rsidRDefault="00F00E99" w:rsidP="007E6344">
      <w:pPr>
        <w:spacing w:after="0" w:line="240" w:lineRule="auto"/>
      </w:pPr>
      <w:r>
        <w:continuationSeparator/>
      </w:r>
    </w:p>
  </w:footnote>
  <w:footnote w:id="1">
    <w:p w:rsidR="0080070C" w:rsidRDefault="0080070C" w:rsidP="0080070C">
      <w:pPr>
        <w:pStyle w:val="a7"/>
      </w:pPr>
      <w:r>
        <w:rPr>
          <w:rStyle w:val="a9"/>
        </w:rPr>
        <w:footnoteRef/>
      </w:r>
      <w:r>
        <w:t xml:space="preserve"> </w:t>
      </w:r>
      <w:r w:rsidRPr="007D4FC7">
        <w:rPr>
          <w:i/>
        </w:rPr>
        <w:t>вся линейка кормов должна быть от одного производителя</w:t>
      </w:r>
    </w:p>
  </w:footnote>
  <w:footnote w:id="2">
    <w:p w:rsidR="0080070C" w:rsidRPr="00BF5376" w:rsidRDefault="0080070C">
      <w:pPr>
        <w:pStyle w:val="a7"/>
        <w:rPr>
          <w:b/>
          <w:i/>
        </w:rPr>
      </w:pPr>
      <w:r>
        <w:rPr>
          <w:rStyle w:val="a9"/>
        </w:rPr>
        <w:footnoteRef/>
      </w:r>
      <w:r>
        <w:t xml:space="preserve"> </w:t>
      </w:r>
      <w:r w:rsidRPr="0080070C">
        <w:rPr>
          <w:b/>
          <w:i/>
        </w:rPr>
        <w:t xml:space="preserve">В случае отсутствия </w:t>
      </w:r>
      <w:proofErr w:type="gramStart"/>
      <w:r>
        <w:rPr>
          <w:b/>
          <w:i/>
        </w:rPr>
        <w:t xml:space="preserve">в </w:t>
      </w:r>
      <w:r w:rsidRPr="0080070C">
        <w:rPr>
          <w:b/>
          <w:i/>
        </w:rPr>
        <w:t xml:space="preserve"> линейк</w:t>
      </w:r>
      <w:r>
        <w:rPr>
          <w:b/>
          <w:i/>
        </w:rPr>
        <w:t>е</w:t>
      </w:r>
      <w:proofErr w:type="gramEnd"/>
      <w:r w:rsidRPr="0080070C">
        <w:rPr>
          <w:b/>
          <w:i/>
        </w:rPr>
        <w:t xml:space="preserve"> изготавливаемых кормов гранулы в соответствии с техническим заданием,</w:t>
      </w:r>
      <w:r w:rsidRPr="0080070C">
        <w:rPr>
          <w:i/>
        </w:rPr>
        <w:t xml:space="preserve"> </w:t>
      </w:r>
      <w:r w:rsidRPr="00BF5376">
        <w:rPr>
          <w:b/>
          <w:i/>
        </w:rPr>
        <w:t>возможно по согласованию с Заказчиком замена на корм иной гранулы.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3970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1BD1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8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129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2F5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12D"/>
    <w:rsid w:val="001E2EA3"/>
    <w:rsid w:val="001E3096"/>
    <w:rsid w:val="001E3443"/>
    <w:rsid w:val="001E3896"/>
    <w:rsid w:val="001E48D3"/>
    <w:rsid w:val="001E6385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BDF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85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1D7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5EF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3F22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3FCE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60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47CD8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2AE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5B4E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9D3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3449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30E5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079B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070C"/>
    <w:rsid w:val="00802949"/>
    <w:rsid w:val="00803647"/>
    <w:rsid w:val="00804A54"/>
    <w:rsid w:val="00804BF9"/>
    <w:rsid w:val="00804F48"/>
    <w:rsid w:val="00805253"/>
    <w:rsid w:val="008052DE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1BFD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49F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11F8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6D5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12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2A4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652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13C9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37A0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376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2F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3CF8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1CB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C6FA1"/>
    <w:rsid w:val="00DD0481"/>
    <w:rsid w:val="00DD07B5"/>
    <w:rsid w:val="00DD0FBB"/>
    <w:rsid w:val="00DD1ACC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068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4E2C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0A19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2712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0E99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76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307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D9EB05-5339-420E-8F28-36843571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CD2D8-D07F-4988-9D29-FD221C6A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47</cp:revision>
  <cp:lastPrinted>2023-05-04T06:27:00Z</cp:lastPrinted>
  <dcterms:created xsi:type="dcterms:W3CDTF">2021-03-12T05:57:00Z</dcterms:created>
  <dcterms:modified xsi:type="dcterms:W3CDTF">2023-05-04T06:27:00Z</dcterms:modified>
</cp:coreProperties>
</file>